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B464B8" w:rsidRDefault="000668DE" w:rsidP="004B6EA1">
            <w:pPr>
              <w:rPr>
                <w:lang w:val="en-US"/>
              </w:rPr>
            </w:pPr>
            <w:r w:rsidRPr="00360CF1">
              <w:t xml:space="preserve">от </w:t>
            </w:r>
            <w:r w:rsidR="00B464B8">
              <w:rPr>
                <w:lang w:val="en-US"/>
              </w:rPr>
              <w:t>29</w:t>
            </w:r>
            <w:r w:rsidR="00B464B8">
              <w:t>.</w:t>
            </w:r>
            <w:r w:rsidR="00B464B8">
              <w:rPr>
                <w:lang w:val="en-US"/>
              </w:rPr>
              <w:t>11</w:t>
            </w:r>
            <w:r w:rsidR="00B464B8">
              <w:t>.</w:t>
            </w:r>
            <w:r w:rsidR="00B464B8">
              <w:rPr>
                <w:lang w:val="en-US"/>
              </w:rPr>
              <w:t>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464B8">
            <w:pPr>
              <w:tabs>
                <w:tab w:val="left" w:pos="3123"/>
                <w:tab w:val="left" w:pos="3270"/>
              </w:tabs>
              <w:jc w:val="right"/>
            </w:pPr>
            <w:r w:rsidRPr="00360CF1">
              <w:t xml:space="preserve">№ </w:t>
            </w:r>
            <w:r w:rsidR="00B464B8">
              <w:t>1229</w:t>
            </w:r>
            <w:r w:rsidRPr="00360CF1">
              <w:t xml:space="preserve">          </w:t>
            </w:r>
          </w:p>
        </w:tc>
      </w:tr>
    </w:tbl>
    <w:p w:rsidR="005202B4" w:rsidRDefault="005202B4" w:rsidP="00561668">
      <w:pPr>
        <w:widowControl w:val="0"/>
        <w:tabs>
          <w:tab w:val="left" w:pos="709"/>
          <w:tab w:val="left" w:pos="851"/>
        </w:tabs>
        <w:ind w:firstLine="709"/>
        <w:jc w:val="both"/>
      </w:pPr>
    </w:p>
    <w:p w:rsidR="00875C8B" w:rsidRDefault="00875C8B" w:rsidP="00561668">
      <w:pPr>
        <w:widowControl w:val="0"/>
        <w:tabs>
          <w:tab w:val="left" w:pos="709"/>
          <w:tab w:val="left" w:pos="851"/>
        </w:tabs>
        <w:ind w:firstLine="709"/>
        <w:jc w:val="both"/>
      </w:pPr>
    </w:p>
    <w:p w:rsidR="007F04E4" w:rsidRPr="007F04E4" w:rsidRDefault="007F04E4" w:rsidP="007F04E4">
      <w:pPr>
        <w:tabs>
          <w:tab w:val="left" w:pos="3708"/>
        </w:tabs>
        <w:ind w:right="5103"/>
        <w:jc w:val="both"/>
      </w:pPr>
      <w:r w:rsidRPr="007F04E4">
        <w:t>Об отчете об исполнении бюджета Нижневартовског</w:t>
      </w:r>
      <w:r>
        <w:t>о района за 9 месяцев 2023 года</w:t>
      </w:r>
    </w:p>
    <w:p w:rsidR="007F04E4" w:rsidRDefault="007F04E4" w:rsidP="007F04E4">
      <w:pPr>
        <w:ind w:right="5385"/>
      </w:pPr>
    </w:p>
    <w:p w:rsidR="00875C8B" w:rsidRPr="007F04E4" w:rsidRDefault="00875C8B" w:rsidP="007F04E4">
      <w:pPr>
        <w:ind w:right="5385"/>
      </w:pPr>
    </w:p>
    <w:p w:rsidR="007F04E4" w:rsidRPr="007F04E4" w:rsidRDefault="007F04E4" w:rsidP="007F04E4">
      <w:pPr>
        <w:ind w:firstLine="709"/>
        <w:jc w:val="both"/>
      </w:pPr>
      <w:r w:rsidRPr="007F04E4">
        <w:t>В соответствии с пунктом 5 статьи 264.2 Бюджетного кодекса Российской Федерации, пунктом 3 раздела 9 Порядка регулирования отдельных вопросов организации и осуществления бюджетного процесса в Нижневартовском районе, утвержденного решением Думы района от 05.10.2007 № 101, рассмотрев отчет об исполнении бюджета Нижневартовского района за 9 месяцев 2023 года:</w:t>
      </w:r>
    </w:p>
    <w:p w:rsidR="007F04E4" w:rsidRPr="007F04E4" w:rsidRDefault="007F04E4" w:rsidP="007F04E4">
      <w:pPr>
        <w:ind w:firstLine="709"/>
        <w:jc w:val="both"/>
        <w:rPr>
          <w:color w:val="FF0000"/>
        </w:rPr>
      </w:pPr>
    </w:p>
    <w:p w:rsidR="007F04E4" w:rsidRPr="007F04E4" w:rsidRDefault="007F04E4" w:rsidP="007F04E4">
      <w:pPr>
        <w:ind w:firstLine="709"/>
        <w:jc w:val="both"/>
      </w:pPr>
      <w:r w:rsidRPr="007F04E4">
        <w:t xml:space="preserve">1. Утвердить отчет об исполнении бюджета Нижневартовского района </w:t>
      </w:r>
      <w:r w:rsidR="00875C8B">
        <w:t xml:space="preserve">                 </w:t>
      </w:r>
      <w:r w:rsidRPr="007F04E4">
        <w:t>за 9 месяцев 2023 года согласно приложению.</w:t>
      </w:r>
    </w:p>
    <w:p w:rsidR="007F04E4" w:rsidRPr="007F04E4" w:rsidRDefault="007F04E4" w:rsidP="007F04E4">
      <w:pPr>
        <w:ind w:firstLine="709"/>
        <w:jc w:val="both"/>
      </w:pPr>
    </w:p>
    <w:p w:rsidR="007F04E4" w:rsidRPr="007F04E4" w:rsidRDefault="007F04E4" w:rsidP="007F04E4">
      <w:pPr>
        <w:tabs>
          <w:tab w:val="num" w:pos="1080"/>
        </w:tabs>
        <w:ind w:firstLine="709"/>
        <w:jc w:val="both"/>
      </w:pPr>
      <w:r w:rsidRPr="007F04E4">
        <w:t>2. Направить экземпляр отчета об исполнении бюджета Нижневартовского района за 9 месяцев 2023 года в Думу Нижневартовского района и Контрольно-счетную палату Нижневартовского района для анализа.</w:t>
      </w:r>
    </w:p>
    <w:p w:rsidR="007F04E4" w:rsidRPr="007F04E4" w:rsidRDefault="007F04E4" w:rsidP="007F04E4">
      <w:pPr>
        <w:ind w:firstLine="709"/>
        <w:jc w:val="both"/>
      </w:pPr>
    </w:p>
    <w:p w:rsidR="007F04E4" w:rsidRDefault="00875C8B" w:rsidP="007F04E4">
      <w:pPr>
        <w:suppressAutoHyphens/>
        <w:ind w:firstLine="709"/>
        <w:jc w:val="both"/>
        <w:rPr>
          <w:rFonts w:eastAsiaTheme="minorEastAsia"/>
          <w:sz w:val="27"/>
          <w:szCs w:val="27"/>
        </w:rPr>
      </w:pPr>
      <w:r>
        <w:rPr>
          <w:rFonts w:eastAsiaTheme="minorEastAsia"/>
          <w:sz w:val="27"/>
          <w:szCs w:val="27"/>
        </w:rPr>
        <w:t>3</w:t>
      </w:r>
      <w:r w:rsidR="007F04E4" w:rsidRPr="001231E9">
        <w:rPr>
          <w:rFonts w:eastAsiaTheme="minorEastAsia"/>
          <w:sz w:val="27"/>
          <w:szCs w:val="27"/>
        </w:rPr>
        <w:t>. Отделу делопроизводства, контроля и обеспечения работы руководства управления обеспечения деятельности администрации района</w:t>
      </w:r>
      <w:r w:rsidR="007F04E4">
        <w:rPr>
          <w:rFonts w:eastAsiaTheme="minorEastAsia"/>
          <w:sz w:val="27"/>
          <w:szCs w:val="27"/>
        </w:rPr>
        <w:t>:</w:t>
      </w:r>
    </w:p>
    <w:p w:rsidR="007F04E4" w:rsidRPr="001231E9" w:rsidRDefault="007F04E4" w:rsidP="007F04E4">
      <w:pPr>
        <w:suppressAutoHyphens/>
        <w:ind w:firstLine="709"/>
        <w:jc w:val="both"/>
        <w:rPr>
          <w:rFonts w:eastAsiaTheme="minorEastAsia"/>
          <w:sz w:val="27"/>
          <w:szCs w:val="27"/>
        </w:rPr>
      </w:pPr>
      <w:r w:rsidRPr="001231E9">
        <w:rPr>
          <w:rFonts w:eastAsiaTheme="minorEastAsia"/>
          <w:sz w:val="27"/>
          <w:szCs w:val="27"/>
        </w:rPr>
        <w:t xml:space="preserve">разместить постановление на официальном веб-сайте администрации района: </w:t>
      </w:r>
      <w:hyperlink r:id="rId10" w:history="1">
        <w:r w:rsidRPr="001231E9">
          <w:rPr>
            <w:rFonts w:eastAsiaTheme="minorEastAsia"/>
            <w:sz w:val="27"/>
            <w:szCs w:val="27"/>
          </w:rPr>
          <w:t>www.nvraion.ru</w:t>
        </w:r>
      </w:hyperlink>
      <w:r>
        <w:rPr>
          <w:rFonts w:eastAsiaTheme="minorEastAsia"/>
          <w:sz w:val="27"/>
          <w:szCs w:val="27"/>
        </w:rPr>
        <w:t>;</w:t>
      </w:r>
    </w:p>
    <w:p w:rsidR="007F04E4" w:rsidRPr="001231E9" w:rsidRDefault="007F04E4" w:rsidP="007F04E4">
      <w:pPr>
        <w:suppressAutoHyphens/>
        <w:ind w:firstLine="709"/>
        <w:jc w:val="both"/>
        <w:rPr>
          <w:rFonts w:eastAsiaTheme="minorEastAsia"/>
          <w:sz w:val="27"/>
          <w:szCs w:val="27"/>
        </w:rPr>
      </w:pPr>
      <w:r>
        <w:rPr>
          <w:rFonts w:eastAsiaTheme="minorEastAsia"/>
          <w:sz w:val="27"/>
          <w:szCs w:val="27"/>
        </w:rPr>
        <w:t>опубликовать постановление</w:t>
      </w:r>
      <w:r w:rsidRPr="001231E9">
        <w:rPr>
          <w:rFonts w:eastAsiaTheme="minorEastAsia"/>
          <w:sz w:val="27"/>
          <w:szCs w:val="27"/>
        </w:rPr>
        <w:t xml:space="preserve"> в приложении «Официальный бюллетень» </w:t>
      </w:r>
      <w:r>
        <w:rPr>
          <w:rFonts w:eastAsiaTheme="minorEastAsia"/>
          <w:sz w:val="27"/>
          <w:szCs w:val="27"/>
        </w:rPr>
        <w:t xml:space="preserve">                     </w:t>
      </w:r>
      <w:r w:rsidRPr="001231E9">
        <w:rPr>
          <w:rFonts w:eastAsiaTheme="minorEastAsia"/>
          <w:sz w:val="27"/>
          <w:szCs w:val="27"/>
        </w:rPr>
        <w:t>к районной газете «Новости Приобья».</w:t>
      </w:r>
    </w:p>
    <w:p w:rsidR="007F04E4" w:rsidRPr="007F04E4" w:rsidRDefault="007F04E4" w:rsidP="007F04E4">
      <w:pPr>
        <w:widowControl w:val="0"/>
        <w:autoSpaceDE w:val="0"/>
        <w:autoSpaceDN w:val="0"/>
        <w:adjustRightInd w:val="0"/>
        <w:ind w:firstLine="709"/>
        <w:jc w:val="both"/>
      </w:pPr>
    </w:p>
    <w:p w:rsidR="007F04E4" w:rsidRPr="007F04E4" w:rsidRDefault="00875C8B" w:rsidP="007F04E4">
      <w:pPr>
        <w:ind w:firstLine="709"/>
        <w:jc w:val="both"/>
      </w:pPr>
      <w:r>
        <w:t>4</w:t>
      </w:r>
      <w:r w:rsidR="007F04E4" w:rsidRPr="007F04E4">
        <w:t>. Контроль за выполнением постановления возложить на заместителя главы района по экономике и финансам Т.А. Колокольцеву.</w:t>
      </w:r>
    </w:p>
    <w:p w:rsidR="007F04E4" w:rsidRPr="007F04E4" w:rsidRDefault="007F04E4" w:rsidP="007F04E4">
      <w:pPr>
        <w:jc w:val="both"/>
      </w:pPr>
    </w:p>
    <w:p w:rsidR="007F04E4" w:rsidRDefault="007F04E4" w:rsidP="007F04E4">
      <w:pPr>
        <w:jc w:val="both"/>
      </w:pPr>
    </w:p>
    <w:p w:rsidR="00C82D59" w:rsidRPr="007F04E4" w:rsidRDefault="00C82D59" w:rsidP="007F04E4">
      <w:pPr>
        <w:jc w:val="both"/>
      </w:pPr>
    </w:p>
    <w:p w:rsidR="007F04E4" w:rsidRPr="00C82D59" w:rsidRDefault="00C82D59" w:rsidP="007F04E4">
      <w:pPr>
        <w:jc w:val="both"/>
      </w:pPr>
      <w:r w:rsidRPr="00C82D59">
        <w:lastRenderedPageBreak/>
        <w:t xml:space="preserve">Глава района   </w:t>
      </w:r>
      <w:r>
        <w:t xml:space="preserve">                                                                                           Б.А. Саломатин</w:t>
      </w:r>
    </w:p>
    <w:p w:rsidR="00C82D59" w:rsidRDefault="00C82D59" w:rsidP="007F04E4">
      <w:pPr>
        <w:tabs>
          <w:tab w:val="left" w:pos="1213"/>
        </w:tabs>
        <w:ind w:firstLine="5954"/>
        <w:jc w:val="both"/>
      </w:pPr>
    </w:p>
    <w:p w:rsidR="007F04E4" w:rsidRPr="007F04E4" w:rsidRDefault="007F04E4" w:rsidP="007F04E4">
      <w:pPr>
        <w:tabs>
          <w:tab w:val="left" w:pos="1213"/>
        </w:tabs>
        <w:ind w:firstLine="5954"/>
        <w:jc w:val="both"/>
      </w:pPr>
      <w:r w:rsidRPr="007F04E4">
        <w:t>Приложение к постановлению</w:t>
      </w:r>
    </w:p>
    <w:p w:rsidR="007F04E4" w:rsidRPr="007F04E4" w:rsidRDefault="007F04E4" w:rsidP="007F04E4">
      <w:pPr>
        <w:tabs>
          <w:tab w:val="left" w:pos="1213"/>
        </w:tabs>
        <w:ind w:firstLine="5954"/>
        <w:jc w:val="both"/>
      </w:pPr>
      <w:r w:rsidRPr="007F04E4">
        <w:t>администрации района</w:t>
      </w:r>
    </w:p>
    <w:p w:rsidR="007F04E4" w:rsidRPr="007F04E4" w:rsidRDefault="007F04E4" w:rsidP="007F04E4">
      <w:pPr>
        <w:tabs>
          <w:tab w:val="left" w:pos="1213"/>
        </w:tabs>
        <w:ind w:firstLine="5954"/>
        <w:jc w:val="both"/>
      </w:pPr>
      <w:r w:rsidRPr="007F04E4">
        <w:t xml:space="preserve">от </w:t>
      </w:r>
      <w:r w:rsidR="00B464B8">
        <w:t>29.11.2023</w:t>
      </w:r>
      <w:r w:rsidRPr="007F04E4">
        <w:t xml:space="preserve"> № </w:t>
      </w:r>
      <w:r w:rsidR="00B464B8">
        <w:t>1229</w:t>
      </w:r>
    </w:p>
    <w:tbl>
      <w:tblPr>
        <w:tblW w:w="10265" w:type="dxa"/>
        <w:tblInd w:w="-176" w:type="dxa"/>
        <w:tblLook w:val="04A0" w:firstRow="1" w:lastRow="0" w:firstColumn="1" w:lastColumn="0" w:noHBand="0" w:noVBand="1"/>
      </w:tblPr>
      <w:tblGrid>
        <w:gridCol w:w="3545"/>
        <w:gridCol w:w="156"/>
        <w:gridCol w:w="4805"/>
        <w:gridCol w:w="1546"/>
        <w:gridCol w:w="213"/>
      </w:tblGrid>
      <w:tr w:rsidR="007F04E4" w:rsidRPr="007F04E4" w:rsidTr="007F04E4">
        <w:trPr>
          <w:trHeight w:val="181"/>
        </w:trPr>
        <w:tc>
          <w:tcPr>
            <w:tcW w:w="10265" w:type="dxa"/>
            <w:gridSpan w:val="5"/>
            <w:noWrap/>
            <w:hideMark/>
          </w:tcPr>
          <w:p w:rsidR="007F04E4" w:rsidRPr="007F04E4" w:rsidRDefault="007F04E4" w:rsidP="007F04E4">
            <w:pPr>
              <w:jc w:val="center"/>
              <w:rPr>
                <w:b/>
                <w:bCs/>
              </w:rPr>
            </w:pPr>
          </w:p>
          <w:p w:rsidR="007F04E4" w:rsidRPr="007F04E4" w:rsidRDefault="007F04E4" w:rsidP="007F04E4">
            <w:pPr>
              <w:jc w:val="center"/>
              <w:rPr>
                <w:b/>
                <w:bCs/>
              </w:rPr>
            </w:pPr>
            <w:r w:rsidRPr="007F04E4">
              <w:rPr>
                <w:b/>
                <w:bCs/>
              </w:rPr>
              <w:t>Отчет</w:t>
            </w:r>
          </w:p>
        </w:tc>
      </w:tr>
      <w:tr w:rsidR="007F04E4" w:rsidRPr="007F04E4" w:rsidTr="007F04E4">
        <w:trPr>
          <w:trHeight w:val="181"/>
        </w:trPr>
        <w:tc>
          <w:tcPr>
            <w:tcW w:w="10265" w:type="dxa"/>
            <w:gridSpan w:val="5"/>
            <w:noWrap/>
            <w:hideMark/>
          </w:tcPr>
          <w:p w:rsidR="007F04E4" w:rsidRPr="007F04E4" w:rsidRDefault="007F04E4" w:rsidP="007F04E4">
            <w:pPr>
              <w:jc w:val="center"/>
              <w:rPr>
                <w:b/>
                <w:bCs/>
              </w:rPr>
            </w:pPr>
            <w:r w:rsidRPr="007F04E4">
              <w:rPr>
                <w:b/>
                <w:bCs/>
              </w:rPr>
              <w:t>об исполнении бюджета Нижневартовского района</w:t>
            </w:r>
          </w:p>
        </w:tc>
      </w:tr>
      <w:tr w:rsidR="007F04E4" w:rsidRPr="007F04E4" w:rsidTr="007F04E4">
        <w:trPr>
          <w:trHeight w:val="181"/>
        </w:trPr>
        <w:tc>
          <w:tcPr>
            <w:tcW w:w="10265" w:type="dxa"/>
            <w:gridSpan w:val="5"/>
            <w:noWrap/>
            <w:hideMark/>
          </w:tcPr>
          <w:p w:rsidR="007F04E4" w:rsidRPr="007F04E4" w:rsidRDefault="007F04E4" w:rsidP="007F04E4">
            <w:pPr>
              <w:jc w:val="center"/>
              <w:rPr>
                <w:b/>
                <w:bCs/>
              </w:rPr>
            </w:pPr>
            <w:r w:rsidRPr="007F04E4">
              <w:rPr>
                <w:b/>
                <w:bCs/>
              </w:rPr>
              <w:t>за 9 месяцев 2023 года</w:t>
            </w:r>
          </w:p>
        </w:tc>
      </w:tr>
      <w:tr w:rsidR="007F04E4" w:rsidRPr="007F04E4" w:rsidTr="007F04E4">
        <w:trPr>
          <w:trHeight w:val="181"/>
        </w:trPr>
        <w:tc>
          <w:tcPr>
            <w:tcW w:w="10265" w:type="dxa"/>
            <w:gridSpan w:val="5"/>
            <w:noWrap/>
          </w:tcPr>
          <w:p w:rsidR="007F04E4" w:rsidRPr="007F04E4" w:rsidRDefault="007F04E4" w:rsidP="007F04E4">
            <w:pPr>
              <w:jc w:val="center"/>
              <w:rPr>
                <w:b/>
                <w:bCs/>
                <w:sz w:val="24"/>
                <w:szCs w:val="24"/>
              </w:rPr>
            </w:pPr>
          </w:p>
        </w:tc>
      </w:tr>
      <w:tr w:rsidR="007F04E4" w:rsidRPr="007F04E4" w:rsidTr="007F04E4">
        <w:trPr>
          <w:gridAfter w:val="1"/>
          <w:wAfter w:w="213" w:type="dxa"/>
          <w:trHeight w:val="647"/>
        </w:trPr>
        <w:tc>
          <w:tcPr>
            <w:tcW w:w="354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center"/>
              <w:rPr>
                <w:b/>
                <w:bCs/>
                <w:sz w:val="24"/>
                <w:szCs w:val="24"/>
              </w:rPr>
            </w:pPr>
            <w:r w:rsidRPr="007F04E4">
              <w:rPr>
                <w:b/>
                <w:bCs/>
                <w:sz w:val="24"/>
                <w:szCs w:val="24"/>
              </w:rPr>
              <w:t>Код бюджетной классификации</w:t>
            </w:r>
          </w:p>
        </w:tc>
        <w:tc>
          <w:tcPr>
            <w:tcW w:w="496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Наименование показателя</w:t>
            </w:r>
          </w:p>
        </w:tc>
        <w:tc>
          <w:tcPr>
            <w:tcW w:w="1546"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center"/>
              <w:rPr>
                <w:b/>
                <w:bCs/>
                <w:sz w:val="24"/>
                <w:szCs w:val="24"/>
              </w:rPr>
            </w:pPr>
            <w:r w:rsidRPr="007F04E4">
              <w:rPr>
                <w:b/>
                <w:bCs/>
                <w:sz w:val="24"/>
                <w:szCs w:val="24"/>
              </w:rPr>
              <w:t xml:space="preserve">Всего </w:t>
            </w:r>
          </w:p>
          <w:p w:rsidR="007F04E4" w:rsidRPr="007F04E4" w:rsidRDefault="007F04E4" w:rsidP="007F04E4">
            <w:pPr>
              <w:jc w:val="center"/>
              <w:rPr>
                <w:b/>
                <w:bCs/>
                <w:sz w:val="24"/>
                <w:szCs w:val="24"/>
              </w:rPr>
            </w:pPr>
            <w:r w:rsidRPr="007F04E4">
              <w:rPr>
                <w:b/>
                <w:bCs/>
                <w:sz w:val="24"/>
                <w:szCs w:val="24"/>
              </w:rPr>
              <w:t>(тыс. руб.)</w:t>
            </w:r>
          </w:p>
        </w:tc>
      </w:tr>
      <w:tr w:rsidR="007F04E4" w:rsidRPr="007F04E4" w:rsidTr="007F04E4">
        <w:trPr>
          <w:gridAfter w:val="1"/>
          <w:wAfter w:w="213" w:type="dxa"/>
          <w:trHeight w:val="27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w:t>
            </w:r>
          </w:p>
        </w:tc>
        <w:tc>
          <w:tcPr>
            <w:tcW w:w="496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w:t>
            </w:r>
          </w:p>
        </w:tc>
      </w:tr>
      <w:tr w:rsidR="007F04E4" w:rsidRPr="007F04E4" w:rsidTr="007F04E4">
        <w:trPr>
          <w:gridAfter w:val="1"/>
          <w:wAfter w:w="213" w:type="dxa"/>
          <w:trHeight w:val="375"/>
        </w:trPr>
        <w:tc>
          <w:tcPr>
            <w:tcW w:w="10052" w:type="dxa"/>
            <w:gridSpan w:val="4"/>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I. ДОХОДЫ</w:t>
            </w:r>
          </w:p>
        </w:tc>
      </w:tr>
      <w:tr w:rsidR="007F04E4" w:rsidRPr="007F04E4" w:rsidTr="007F04E4">
        <w:trPr>
          <w:gridAfter w:val="1"/>
          <w:wAfter w:w="213" w:type="dxa"/>
          <w:trHeight w:val="499"/>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Cs/>
                <w:sz w:val="24"/>
                <w:szCs w:val="24"/>
              </w:rPr>
            </w:pPr>
            <w:r w:rsidRPr="007F04E4">
              <w:rPr>
                <w:bCs/>
                <w:sz w:val="24"/>
                <w:szCs w:val="24"/>
              </w:rPr>
              <w:t>000 1 00 00000 00 0000 000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НАЛОГОВЫЕ И НЕНАЛОГОВЫЕ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2 650 415,7</w:t>
            </w:r>
          </w:p>
        </w:tc>
      </w:tr>
      <w:tr w:rsidR="007F04E4" w:rsidRPr="007F04E4" w:rsidTr="007F04E4">
        <w:trPr>
          <w:gridAfter w:val="1"/>
          <w:wAfter w:w="213" w:type="dxa"/>
          <w:trHeight w:val="499"/>
        </w:trPr>
        <w:tc>
          <w:tcPr>
            <w:tcW w:w="3545" w:type="dxa"/>
            <w:tcBorders>
              <w:top w:val="single" w:sz="4" w:space="0" w:color="auto"/>
              <w:left w:val="single" w:sz="4" w:space="0" w:color="auto"/>
              <w:bottom w:val="single" w:sz="4" w:space="0" w:color="auto"/>
              <w:right w:val="single" w:sz="4" w:space="0" w:color="auto"/>
            </w:tcBorders>
            <w:noWrap/>
          </w:tcPr>
          <w:p w:rsidR="007F04E4" w:rsidRPr="007F04E4" w:rsidRDefault="007F04E4" w:rsidP="007F04E4">
            <w:pPr>
              <w:ind w:right="-108"/>
              <w:jc w:val="center"/>
              <w:rPr>
                <w:bCs/>
                <w:sz w:val="24"/>
                <w:szCs w:val="24"/>
              </w:rPr>
            </w:pP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НАЛОГОВЫЕ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1 669 293,4</w:t>
            </w:r>
          </w:p>
        </w:tc>
      </w:tr>
      <w:tr w:rsidR="007F04E4" w:rsidRPr="007F04E4" w:rsidTr="007F04E4">
        <w:trPr>
          <w:gridAfter w:val="1"/>
          <w:wAfter w:w="213" w:type="dxa"/>
          <w:trHeight w:val="4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000 1 01 00000 00 0000 000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НАЛОГИ НА ПРИБЫЛЬ,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1 585 074,1</w:t>
            </w:r>
          </w:p>
        </w:tc>
      </w:tr>
      <w:tr w:rsidR="007F04E4" w:rsidRPr="007F04E4" w:rsidTr="007F04E4">
        <w:trPr>
          <w:gridAfter w:val="1"/>
          <w:wAfter w:w="213" w:type="dxa"/>
          <w:trHeight w:val="327"/>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000 1 01 02000 01 0000 110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Налог на доходы физических лиц</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1 585 074,1</w:t>
            </w:r>
          </w:p>
        </w:tc>
      </w:tr>
      <w:tr w:rsidR="007F04E4" w:rsidRPr="007F04E4" w:rsidTr="007F04E4">
        <w:trPr>
          <w:gridAfter w:val="1"/>
          <w:wAfter w:w="213" w:type="dxa"/>
          <w:trHeight w:val="4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000 1 03 00000 00 0000 000</w:t>
            </w:r>
          </w:p>
        </w:tc>
        <w:tc>
          <w:tcPr>
            <w:tcW w:w="4961" w:type="dxa"/>
            <w:gridSpan w:val="2"/>
            <w:tcBorders>
              <w:top w:val="single" w:sz="4" w:space="0" w:color="auto"/>
              <w:left w:val="single" w:sz="4" w:space="0" w:color="auto"/>
              <w:bottom w:val="single" w:sz="4" w:space="0" w:color="auto"/>
              <w:right w:val="single" w:sz="4" w:space="0" w:color="auto"/>
            </w:tcBorders>
            <w:vAlign w:val="bottom"/>
            <w:hideMark/>
          </w:tcPr>
          <w:p w:rsidR="007F04E4" w:rsidRPr="007F04E4" w:rsidRDefault="007F04E4" w:rsidP="007F04E4">
            <w:pPr>
              <w:rPr>
                <w:b/>
                <w:sz w:val="24"/>
                <w:szCs w:val="24"/>
              </w:rPr>
            </w:pPr>
            <w:r w:rsidRPr="007F04E4">
              <w:rPr>
                <w:b/>
                <w:sz w:val="24"/>
                <w:szCs w:val="24"/>
              </w:rPr>
              <w:t>НАЛОГИ НА ТОВАРЫ (РАБОТЫ, УСЛУГИ), РЕАЛИЗУЕМЫЕ НА ТЕРРИТОРИИ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10 796,0</w:t>
            </w:r>
          </w:p>
        </w:tc>
      </w:tr>
      <w:tr w:rsidR="007F04E4" w:rsidRPr="007F04E4" w:rsidTr="007F04E4">
        <w:trPr>
          <w:gridAfter w:val="1"/>
          <w:wAfter w:w="213" w:type="dxa"/>
          <w:trHeight w:val="4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000  1 03 02000 01 0000 110</w:t>
            </w:r>
          </w:p>
        </w:tc>
        <w:tc>
          <w:tcPr>
            <w:tcW w:w="4961" w:type="dxa"/>
            <w:gridSpan w:val="2"/>
            <w:tcBorders>
              <w:top w:val="single" w:sz="4" w:space="0" w:color="auto"/>
              <w:left w:val="single" w:sz="4" w:space="0" w:color="auto"/>
              <w:bottom w:val="single" w:sz="4" w:space="0" w:color="auto"/>
              <w:right w:val="single" w:sz="4" w:space="0" w:color="auto"/>
            </w:tcBorders>
            <w:vAlign w:val="bottom"/>
            <w:hideMark/>
          </w:tcPr>
          <w:p w:rsidR="007F04E4" w:rsidRPr="007F04E4" w:rsidRDefault="007F04E4" w:rsidP="007F04E4">
            <w:pPr>
              <w:rPr>
                <w:sz w:val="24"/>
                <w:szCs w:val="24"/>
              </w:rPr>
            </w:pPr>
            <w:r w:rsidRPr="007F04E4">
              <w:rPr>
                <w:sz w:val="24"/>
                <w:szCs w:val="24"/>
              </w:rPr>
              <w:t>Акцизы по подакцизным товарам (продукции), производимым на территории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10 796,0</w:t>
            </w:r>
          </w:p>
        </w:tc>
      </w:tr>
      <w:tr w:rsidR="007F04E4" w:rsidRPr="007F04E4" w:rsidTr="007F04E4">
        <w:trPr>
          <w:gridAfter w:val="1"/>
          <w:wAfter w:w="213" w:type="dxa"/>
          <w:trHeight w:val="4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000 1 05 00000 00 0000 000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НАЛОГИ НА СОВОКУПНЫЙ ДОХОД</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51 638,0</w:t>
            </w:r>
          </w:p>
        </w:tc>
      </w:tr>
      <w:tr w:rsidR="007F04E4" w:rsidRPr="007F04E4" w:rsidTr="007F04E4">
        <w:trPr>
          <w:gridAfter w:val="1"/>
          <w:wAfter w:w="213" w:type="dxa"/>
          <w:trHeight w:val="70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000 1 05 01000 00 0000 110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Налог, взимаемый в связи с применением упрощенной системы налогообложения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51 392,4</w:t>
            </w:r>
          </w:p>
        </w:tc>
      </w:tr>
      <w:tr w:rsidR="007F04E4" w:rsidRPr="007F04E4" w:rsidTr="007F04E4">
        <w:trPr>
          <w:gridAfter w:val="1"/>
          <w:wAfter w:w="213" w:type="dxa"/>
          <w:trHeight w:val="364"/>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000 1 05 02000 02 0000 110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Единый налог на вмененный доход для отдельных видов деятельности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-126,6</w:t>
            </w:r>
          </w:p>
        </w:tc>
      </w:tr>
      <w:tr w:rsidR="007F04E4" w:rsidRPr="007F04E4" w:rsidTr="007F04E4">
        <w:trPr>
          <w:gridAfter w:val="1"/>
          <w:wAfter w:w="213" w:type="dxa"/>
          <w:trHeight w:val="26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000 1 05 03000 01 0000 110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 xml:space="preserve">Единый сельскохозяйственный налог </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263,1</w:t>
            </w:r>
          </w:p>
        </w:tc>
      </w:tr>
      <w:tr w:rsidR="007F04E4" w:rsidRPr="007F04E4" w:rsidTr="007F04E4">
        <w:trPr>
          <w:gridAfter w:val="1"/>
          <w:wAfter w:w="213" w:type="dxa"/>
          <w:trHeight w:val="26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000 1 05 04000 02 0000 110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Налог, взимаемый в связи с применением патентной системы налогообложения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109,1</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000 1 06 00000 00 0000 000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НАЛОГИ НА ИМУЩЕСТВО</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19 152,5</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000 1 06 01000 00 0000 110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Налог на имущество физических лиц</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329,9</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000 1 06 04000 02 0000 110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Транспортный налог</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4 321,6</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000 1 06 06000 00 0000 110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Земельный налог</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14 501,0</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000 1 08 00000 00 0000 000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ГОСУДАРСТВЕННАЯ ПОШЛИНА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2 632,8</w:t>
            </w:r>
          </w:p>
        </w:tc>
      </w:tr>
      <w:tr w:rsidR="007F04E4" w:rsidRPr="007F04E4" w:rsidTr="007F04E4">
        <w:trPr>
          <w:gridAfter w:val="1"/>
          <w:wAfter w:w="213" w:type="dxa"/>
          <w:trHeight w:val="646"/>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000 1 08 03010 01 0000 110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 xml:space="preserve">Государственная пошлина по делам, рассматриваемым в судах общей </w:t>
            </w:r>
            <w:r w:rsidRPr="007F04E4">
              <w:rPr>
                <w:sz w:val="24"/>
                <w:szCs w:val="24"/>
              </w:rPr>
              <w:lastRenderedPageBreak/>
              <w:t>юрисдикции, мировыми судьями (за исключением Верховного Суда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2 632,8</w:t>
            </w:r>
          </w:p>
        </w:tc>
      </w:tr>
      <w:tr w:rsidR="007F04E4" w:rsidRPr="007F04E4" w:rsidTr="007F04E4">
        <w:trPr>
          <w:gridAfter w:val="1"/>
          <w:wAfter w:w="213" w:type="dxa"/>
          <w:trHeight w:val="414"/>
        </w:trPr>
        <w:tc>
          <w:tcPr>
            <w:tcW w:w="3545" w:type="dxa"/>
            <w:tcBorders>
              <w:top w:val="single" w:sz="4" w:space="0" w:color="auto"/>
              <w:left w:val="single" w:sz="4" w:space="0" w:color="auto"/>
              <w:bottom w:val="single" w:sz="4" w:space="0" w:color="auto"/>
              <w:right w:val="single" w:sz="4" w:space="0" w:color="auto"/>
            </w:tcBorders>
            <w:noWrap/>
          </w:tcPr>
          <w:p w:rsidR="007F04E4" w:rsidRPr="007F04E4" w:rsidRDefault="007F04E4" w:rsidP="007F04E4">
            <w:pPr>
              <w:ind w:right="-108"/>
              <w:jc w:val="center"/>
              <w:rPr>
                <w:color w:val="FF0000"/>
                <w:sz w:val="24"/>
                <w:szCs w:val="24"/>
              </w:rPr>
            </w:pP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НЕНАЛОГОВЫЕ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981 122,3</w:t>
            </w:r>
          </w:p>
        </w:tc>
      </w:tr>
      <w:tr w:rsidR="007F04E4" w:rsidRPr="007F04E4" w:rsidTr="007F04E4">
        <w:trPr>
          <w:gridAfter w:val="1"/>
          <w:wAfter w:w="213" w:type="dxa"/>
          <w:trHeight w:val="3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000 1 11 00000 00 0000 000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ДОХОДЫ ОТ ИСПОЛЬЗОВАНИЯ ИМУЩЕСТВА, НАХОДЯЩЕГОСЯ В ГОСУДАРСТВЕННОЙ И МУНИЦИПАЛЬНОЙ СОБСТВЕННОСТИ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543 043,3</w:t>
            </w:r>
          </w:p>
        </w:tc>
      </w:tr>
      <w:tr w:rsidR="007F04E4" w:rsidRPr="007F04E4" w:rsidTr="007F04E4">
        <w:trPr>
          <w:gridAfter w:val="1"/>
          <w:wAfter w:w="213" w:type="dxa"/>
          <w:trHeight w:val="3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000 1 11 01000 00 0000 120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286,8</w:t>
            </w:r>
          </w:p>
        </w:tc>
      </w:tr>
      <w:tr w:rsidR="007F04E4" w:rsidRPr="007F04E4" w:rsidTr="007F04E4">
        <w:trPr>
          <w:gridAfter w:val="1"/>
          <w:wAfter w:w="213" w:type="dxa"/>
          <w:trHeight w:val="1303"/>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000 1 11 05000 00 0000 120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538 001,2</w:t>
            </w:r>
          </w:p>
        </w:tc>
      </w:tr>
      <w:tr w:rsidR="007F04E4" w:rsidRPr="007F04E4" w:rsidTr="007F04E4">
        <w:trPr>
          <w:gridAfter w:val="1"/>
          <w:wAfter w:w="213" w:type="dxa"/>
          <w:trHeight w:val="1303"/>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000 1 11 05300 00 0000 120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2 003,8</w:t>
            </w:r>
          </w:p>
        </w:tc>
      </w:tr>
      <w:tr w:rsidR="007F04E4" w:rsidRPr="007F04E4" w:rsidTr="007F04E4">
        <w:trPr>
          <w:gridAfter w:val="1"/>
          <w:wAfter w:w="213" w:type="dxa"/>
          <w:trHeight w:val="621"/>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000 1 11 09000 00 0000 120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2 751,5</w:t>
            </w:r>
          </w:p>
        </w:tc>
      </w:tr>
      <w:tr w:rsidR="007F04E4" w:rsidRPr="007F04E4" w:rsidTr="007F04E4">
        <w:trPr>
          <w:gridAfter w:val="1"/>
          <w:wAfter w:w="213" w:type="dxa"/>
          <w:trHeight w:val="39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000 1 12 00000 00 0000 000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ПЛАТЕЖИ ПРИ ПОЛЬЗОВАНИИ ПРИРОДНЫМИ РЕСУРСАМИ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99 093,1</w:t>
            </w:r>
          </w:p>
        </w:tc>
      </w:tr>
      <w:tr w:rsidR="007F04E4" w:rsidRPr="007F04E4" w:rsidTr="007F04E4">
        <w:trPr>
          <w:gridAfter w:val="1"/>
          <w:wAfter w:w="213" w:type="dxa"/>
          <w:trHeight w:val="51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000 1 12 01000 01 0000 120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Плата за негативное воздействие на окружающую среду</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99 093,1</w:t>
            </w:r>
          </w:p>
        </w:tc>
      </w:tr>
      <w:tr w:rsidR="007F04E4" w:rsidRPr="007F04E4" w:rsidTr="007F04E4">
        <w:trPr>
          <w:gridAfter w:val="1"/>
          <w:wAfter w:w="213" w:type="dxa"/>
          <w:trHeight w:val="72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000 1 13 00000 00 0000 000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ДОХОДЫ ОТ ОКАЗАНИЯ ПЛАТНЫХ УСЛУГ И КОМПЕНСАЦИИ ЗАТРАТ ГОСУДАРСТВА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3 869,9</w:t>
            </w:r>
          </w:p>
        </w:tc>
      </w:tr>
      <w:tr w:rsidR="007F04E4" w:rsidRPr="007F04E4" w:rsidTr="007F04E4">
        <w:trPr>
          <w:gridAfter w:val="1"/>
          <w:wAfter w:w="213" w:type="dxa"/>
          <w:trHeight w:val="44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000 1 13 01000 00 0000 130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Доходы от оказания платных услуг (работ)</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2 003,3</w:t>
            </w:r>
          </w:p>
        </w:tc>
      </w:tr>
      <w:tr w:rsidR="007F04E4" w:rsidRPr="007F04E4" w:rsidTr="007F04E4">
        <w:trPr>
          <w:gridAfter w:val="1"/>
          <w:wAfter w:w="213" w:type="dxa"/>
          <w:trHeight w:val="287"/>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000 1 13 02000 00 0000 130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Доходы от компенсации затрат государства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1 866,6</w:t>
            </w:r>
          </w:p>
        </w:tc>
      </w:tr>
      <w:tr w:rsidR="007F04E4" w:rsidRPr="007F04E4" w:rsidTr="007F04E4">
        <w:trPr>
          <w:gridAfter w:val="1"/>
          <w:wAfter w:w="213" w:type="dxa"/>
          <w:trHeight w:val="73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b/>
                <w:sz w:val="24"/>
                <w:szCs w:val="24"/>
              </w:rPr>
              <w:t>000 1 14 00000 00 0000 000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ДОХОДЫ ОТ ПРОДАЖИ МАТЕРИАЛЬНЫХ И НЕМАТЕРИАЛЬНЫХ АКТИВОВ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3 838,9</w:t>
            </w:r>
          </w:p>
        </w:tc>
      </w:tr>
      <w:tr w:rsidR="007F04E4" w:rsidRPr="007F04E4" w:rsidTr="007F04E4">
        <w:trPr>
          <w:gridAfter w:val="1"/>
          <w:wAfter w:w="213" w:type="dxa"/>
          <w:trHeight w:val="45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000 1 14 01000 00 0000 410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Доходы от продажи квартир</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1 310,1</w:t>
            </w:r>
          </w:p>
        </w:tc>
      </w:tr>
      <w:tr w:rsidR="007F04E4" w:rsidRPr="007F04E4" w:rsidTr="007F04E4">
        <w:trPr>
          <w:gridAfter w:val="1"/>
          <w:wAfter w:w="213" w:type="dxa"/>
          <w:trHeight w:val="3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000 1 14 02000 00 0000 000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375,2</w:t>
            </w:r>
          </w:p>
        </w:tc>
      </w:tr>
      <w:tr w:rsidR="007F04E4" w:rsidRPr="007F04E4" w:rsidTr="007F04E4">
        <w:trPr>
          <w:gridAfter w:val="1"/>
          <w:wAfter w:w="213" w:type="dxa"/>
          <w:trHeight w:val="37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sz w:val="24"/>
                <w:szCs w:val="24"/>
              </w:rPr>
              <w:t>000 1 14 06000 00 0000 430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sz w:val="24"/>
                <w:szCs w:val="24"/>
              </w:rPr>
              <w:t xml:space="preserve">Доходы от продажи земельных участков, находящихся в государственной и муниципальной собственности </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2 153,6</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
                <w:sz w:val="24"/>
                <w:szCs w:val="24"/>
              </w:rPr>
              <w:t>000 1 16 00000 00 0000 000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b/>
                <w:sz w:val="24"/>
                <w:szCs w:val="24"/>
              </w:rPr>
              <w:t>ШТРАФЫ, САНКЦИИ, ВОЗМЕЩЕНИЕ УЩЕРБА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326 873,0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000 1 16 01053 01 0035 140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1" w:history="1">
              <w:r w:rsidRPr="007F04E4">
                <w:rPr>
                  <w:sz w:val="24"/>
                  <w:szCs w:val="24"/>
                </w:rPr>
                <w:t>Главой 5</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9,1</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000 1 16 01063 01 0008 140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2" w:history="1">
              <w:r w:rsidRPr="007F04E4">
                <w:rPr>
                  <w:sz w:val="24"/>
                  <w:szCs w:val="24"/>
                </w:rPr>
                <w:t>Главой 6</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000 1 16 01063 01 0009 140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3" w:history="1">
              <w:r w:rsidRPr="007F04E4">
                <w:rPr>
                  <w:sz w:val="24"/>
                  <w:szCs w:val="24"/>
                </w:rPr>
                <w:t>Главой 6</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w:t>
            </w:r>
            <w:r w:rsidRPr="007F04E4">
              <w:rPr>
                <w:sz w:val="24"/>
                <w:szCs w:val="24"/>
              </w:rPr>
              <w:lastRenderedPageBreak/>
              <w:t>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12,0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000 1 16 01063 01 0091 140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4" w:history="1">
              <w:r w:rsidRPr="007F04E4">
                <w:rPr>
                  <w:sz w:val="24"/>
                  <w:szCs w:val="24"/>
                </w:rPr>
                <w:t>Главой 6</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3,8</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000 1 16 01063 01 0101 140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5" w:history="1">
              <w:r w:rsidRPr="007F04E4">
                <w:rPr>
                  <w:sz w:val="24"/>
                  <w:szCs w:val="24"/>
                </w:rPr>
                <w:t>Главой 6</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25,0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000 1 16 01063 01 9000 140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6" w:history="1">
              <w:r w:rsidRPr="007F04E4">
                <w:rPr>
                  <w:sz w:val="24"/>
                  <w:szCs w:val="24"/>
                </w:rPr>
                <w:t>Главой 6</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6,0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000 1 16 01073 01 0017 140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7" w:history="1">
              <w:r w:rsidRPr="007F04E4">
                <w:rPr>
                  <w:sz w:val="24"/>
                  <w:szCs w:val="24"/>
                </w:rPr>
                <w:t>Главой 7</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w:t>
            </w:r>
            <w:r w:rsidRPr="007F04E4">
              <w:rPr>
                <w:sz w:val="24"/>
                <w:szCs w:val="24"/>
              </w:rPr>
              <w:lastRenderedPageBreak/>
              <w:t>(штрафы за уничтожение или повреждение чужого имущества)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0,9</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000 1 16 01073 01 0027 140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8" w:history="1">
              <w:r w:rsidRPr="007F04E4">
                <w:rPr>
                  <w:sz w:val="24"/>
                  <w:szCs w:val="24"/>
                </w:rPr>
                <w:t>Главой 7</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14,0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000 1 16 01074 01 0000 140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19" w:history="1">
              <w:r w:rsidRPr="007F04E4">
                <w:rPr>
                  <w:color w:val="0000FF"/>
                  <w:sz w:val="24"/>
                  <w:szCs w:val="24"/>
                </w:rPr>
                <w:t>главой 7</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0,5</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000 1 16 01082 01 0032 140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0" w:history="1">
              <w:r w:rsidRPr="007F04E4">
                <w:rPr>
                  <w:color w:val="0000FF"/>
                  <w:sz w:val="24"/>
                  <w:szCs w:val="24"/>
                </w:rPr>
                <w:t>Главой 8</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hyperlink r:id="rId21" w:history="1">
              <w:r w:rsidRPr="007F04E4">
                <w:rPr>
                  <w:color w:val="0000FF"/>
                  <w:sz w:val="24"/>
                  <w:szCs w:val="24"/>
                </w:rPr>
                <w:t>правил</w:t>
              </w:r>
            </w:hyperlink>
            <w:r w:rsidRPr="007F04E4">
              <w:rPr>
                <w:sz w:val="24"/>
                <w:szCs w:val="24"/>
              </w:rPr>
              <w:t xml:space="preserve"> пожарной безопасности в лесах)</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1 530,0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000 1 16 01082 01 0037 140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2" w:history="1">
              <w:r w:rsidRPr="007F04E4">
                <w:rPr>
                  <w:sz w:val="24"/>
                  <w:szCs w:val="24"/>
                </w:rPr>
                <w:t>Главой 8</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0,5</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000 1 16 01083 01 0037 140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3" w:history="1">
              <w:r w:rsidRPr="007F04E4">
                <w:rPr>
                  <w:sz w:val="24"/>
                  <w:szCs w:val="24"/>
                </w:rPr>
                <w:t>Главой 8</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w:t>
            </w:r>
            <w:r w:rsidRPr="007F04E4">
              <w:rPr>
                <w:sz w:val="24"/>
                <w:szCs w:val="24"/>
              </w:rPr>
              <w:lastRenderedPageBreak/>
              <w:t>(штрафы за нарушение правил охоты, правил, регламентирующих рыболовство и другие виды пользования объектами животного мира)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10,0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000 1 16 01092 01 0003 140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4" w:history="1">
              <w:r w:rsidRPr="007F04E4">
                <w:rPr>
                  <w:sz w:val="24"/>
                  <w:szCs w:val="24"/>
                </w:rPr>
                <w:t>Главой 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0,2</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000 1 16 01103 01 9000 140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5" w:history="1">
              <w:r w:rsidRPr="007F04E4">
                <w:rPr>
                  <w:sz w:val="24"/>
                  <w:szCs w:val="24"/>
                </w:rPr>
                <w:t>Главой 10</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000 1 16 01142 01 9000 140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rPr>
                <w:sz w:val="24"/>
                <w:szCs w:val="24"/>
              </w:rPr>
            </w:pPr>
            <w:r w:rsidRPr="007F04E4">
              <w:rPr>
                <w:sz w:val="24"/>
                <w:szCs w:val="24"/>
              </w:rPr>
              <w:t xml:space="preserve">Административные штрафы, установленные </w:t>
            </w:r>
            <w:hyperlink r:id="rId26" w:history="1">
              <w:r w:rsidRPr="007F04E4">
                <w:rPr>
                  <w:color w:val="0000FF"/>
                  <w:sz w:val="24"/>
                  <w:szCs w:val="24"/>
                </w:rPr>
                <w:t>Главой 14</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5,0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000 1 16 01143 01 0016 140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7" w:history="1">
              <w:r w:rsidRPr="007F04E4">
                <w:rPr>
                  <w:sz w:val="24"/>
                  <w:szCs w:val="24"/>
                </w:rPr>
                <w:t>Главой 14</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260,0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000 1 16 01153 01 0005 140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28" w:history="1">
              <w:r w:rsidRPr="007F04E4">
                <w:rPr>
                  <w:color w:val="0000FF"/>
                  <w:sz w:val="24"/>
                  <w:szCs w:val="24"/>
                </w:rPr>
                <w:t>Главой 15</w:t>
              </w:r>
            </w:hyperlink>
            <w:r w:rsidRPr="007F04E4">
              <w:rPr>
                <w:sz w:val="24"/>
                <w:szCs w:val="24"/>
              </w:rPr>
              <w:t xml:space="preserve"> Кодекса Российской Федерации об </w:t>
            </w:r>
            <w:r w:rsidRPr="007F04E4">
              <w:rPr>
                <w:sz w:val="24"/>
                <w:szCs w:val="24"/>
              </w:rPr>
              <w:lastRenderedPageBreak/>
              <w:t xml:space="preserve">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29" w:history="1">
              <w:r w:rsidRPr="007F04E4">
                <w:rPr>
                  <w:color w:val="0000FF"/>
                  <w:sz w:val="24"/>
                  <w:szCs w:val="24"/>
                </w:rPr>
                <w:t>пункте 6 статьи 46</w:t>
              </w:r>
            </w:hyperlink>
            <w:r w:rsidRPr="007F04E4">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0,4</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000 1 16 01153 01 0006 140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0" w:history="1">
              <w:r w:rsidRPr="007F04E4">
                <w:rPr>
                  <w:sz w:val="24"/>
                  <w:szCs w:val="24"/>
                </w:rPr>
                <w:t>Главой 15</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1" w:history="1">
              <w:r w:rsidRPr="007F04E4">
                <w:rPr>
                  <w:sz w:val="24"/>
                  <w:szCs w:val="24"/>
                </w:rPr>
                <w:t>пункте 6 статьи 46</w:t>
              </w:r>
            </w:hyperlink>
            <w:r w:rsidRPr="007F04E4">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9,1</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000 1 16 01153 01 9000 140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2" w:history="1">
              <w:r w:rsidRPr="007F04E4">
                <w:rPr>
                  <w:color w:val="0000FF"/>
                  <w:sz w:val="24"/>
                  <w:szCs w:val="24"/>
                </w:rPr>
                <w:t>Главой 15</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w:t>
            </w:r>
            <w:hyperlink r:id="rId33" w:history="1">
              <w:r w:rsidRPr="007F04E4">
                <w:rPr>
                  <w:color w:val="0000FF"/>
                  <w:sz w:val="24"/>
                  <w:szCs w:val="24"/>
                </w:rPr>
                <w:t>пункте 6 статьи 46</w:t>
              </w:r>
            </w:hyperlink>
            <w:r w:rsidRPr="007F04E4">
              <w:rPr>
                <w:sz w:val="24"/>
                <w:szCs w:val="24"/>
              </w:rP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0,2</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000 1 16 01192 01 0022 140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4" w:history="1">
              <w:r w:rsidRPr="007F04E4">
                <w:rPr>
                  <w:sz w:val="24"/>
                  <w:szCs w:val="24"/>
                </w:rPr>
                <w:t>Главой 19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22,5</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000 1 16 01193 01 0005 140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5" w:history="1">
              <w:r w:rsidRPr="007F04E4">
                <w:rPr>
                  <w:color w:val="0000FF"/>
                  <w:sz w:val="24"/>
                  <w:szCs w:val="24"/>
                </w:rPr>
                <w:t>Главой 19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против </w:t>
            </w:r>
            <w:r w:rsidRPr="007F04E4">
              <w:rPr>
                <w:sz w:val="24"/>
                <w:szCs w:val="24"/>
              </w:rPr>
              <w:lastRenderedPageBreak/>
              <w:t>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76,0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000 1 16 01193 01 0013 140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6" w:history="1">
              <w:r w:rsidRPr="007F04E4">
                <w:rPr>
                  <w:color w:val="0000FF"/>
                  <w:sz w:val="24"/>
                  <w:szCs w:val="24"/>
                </w:rPr>
                <w:t>Главой 19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000 1 16 01193 01 0029 140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7" w:history="1">
              <w:r w:rsidRPr="007F04E4">
                <w:rPr>
                  <w:sz w:val="24"/>
                  <w:szCs w:val="24"/>
                </w:rPr>
                <w:t>Главой 19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90,0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000 1 16 01193 01 9000 140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8" w:history="1">
              <w:r w:rsidRPr="007F04E4">
                <w:rPr>
                  <w:color w:val="0000FF"/>
                  <w:sz w:val="24"/>
                  <w:szCs w:val="24"/>
                </w:rPr>
                <w:t>Главой 19</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3,0</w:t>
            </w:r>
          </w:p>
        </w:tc>
      </w:tr>
      <w:tr w:rsidR="007F04E4" w:rsidRPr="007F04E4" w:rsidTr="007F04E4">
        <w:trPr>
          <w:gridAfter w:val="1"/>
          <w:wAfter w:w="213" w:type="dxa"/>
          <w:trHeight w:val="69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000 1 16 01203 01 9000 140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Административные штрафы, установленные </w:t>
            </w:r>
            <w:hyperlink r:id="rId39" w:history="1">
              <w:r w:rsidRPr="007F04E4">
                <w:rPr>
                  <w:sz w:val="24"/>
                  <w:szCs w:val="24"/>
                </w:rPr>
                <w:t>Главой 20</w:t>
              </w:r>
            </w:hyperlink>
            <w:r w:rsidRPr="007F04E4">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w:t>
            </w:r>
            <w:r w:rsidRPr="007F04E4">
              <w:rPr>
                <w:sz w:val="24"/>
                <w:szCs w:val="24"/>
              </w:rPr>
              <w:lastRenderedPageBreak/>
              <w:t>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508,1</w:t>
            </w:r>
          </w:p>
        </w:tc>
      </w:tr>
      <w:tr w:rsidR="007F04E4" w:rsidRPr="007F04E4" w:rsidTr="007F04E4">
        <w:trPr>
          <w:gridAfter w:val="1"/>
          <w:wAfter w:w="213" w:type="dxa"/>
          <w:trHeight w:val="51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000 1 16 02010 02 0000 140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43,5</w:t>
            </w:r>
          </w:p>
        </w:tc>
      </w:tr>
      <w:tr w:rsidR="007F04E4" w:rsidRPr="007F04E4" w:rsidTr="007F04E4">
        <w:trPr>
          <w:gridAfter w:val="1"/>
          <w:wAfter w:w="213" w:type="dxa"/>
          <w:trHeight w:val="51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000 1 16 02010 02 0001 140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rPr>
                <w:sz w:val="24"/>
                <w:szCs w:val="24"/>
              </w:rPr>
            </w:pPr>
            <w:r w:rsidRPr="007F04E4">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правонарушения в области охраны окружающей среды и природопользования)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6,0</w:t>
            </w:r>
          </w:p>
        </w:tc>
      </w:tr>
      <w:tr w:rsidR="007F04E4" w:rsidRPr="007F04E4" w:rsidTr="007F04E4">
        <w:trPr>
          <w:gridAfter w:val="1"/>
          <w:wAfter w:w="213" w:type="dxa"/>
          <w:trHeight w:val="510"/>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000 1 16 02010 02 9000 140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rPr>
                <w:sz w:val="24"/>
                <w:szCs w:val="24"/>
              </w:rPr>
            </w:pPr>
            <w:r w:rsidRPr="007F04E4">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(иные штрафы)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19,5</w:t>
            </w:r>
          </w:p>
        </w:tc>
      </w:tr>
      <w:tr w:rsidR="007F04E4" w:rsidRPr="007F04E4" w:rsidTr="007F04E4">
        <w:trPr>
          <w:gridAfter w:val="1"/>
          <w:wAfter w:w="213" w:type="dxa"/>
          <w:trHeight w:val="510"/>
        </w:trPr>
        <w:tc>
          <w:tcPr>
            <w:tcW w:w="3545" w:type="dxa"/>
            <w:tcBorders>
              <w:top w:val="single" w:sz="4" w:space="0" w:color="auto"/>
              <w:left w:val="single" w:sz="4" w:space="0" w:color="auto"/>
              <w:bottom w:val="single" w:sz="4" w:space="0" w:color="auto"/>
              <w:right w:val="single" w:sz="4" w:space="0" w:color="auto"/>
            </w:tcBorders>
            <w:noWrap/>
          </w:tcPr>
          <w:p w:rsidR="007F04E4" w:rsidRPr="007F04E4" w:rsidRDefault="007F04E4" w:rsidP="007F04E4">
            <w:pPr>
              <w:ind w:right="-108"/>
              <w:jc w:val="center"/>
              <w:rPr>
                <w:sz w:val="24"/>
                <w:szCs w:val="24"/>
              </w:rPr>
            </w:pPr>
            <w:r w:rsidRPr="007F04E4">
              <w:rPr>
                <w:sz w:val="24"/>
                <w:szCs w:val="24"/>
              </w:rPr>
              <w:t>000 1 16 07010 05 0000 140</w:t>
            </w:r>
          </w:p>
          <w:p w:rsidR="007F04E4" w:rsidRPr="007F04E4" w:rsidRDefault="007F04E4" w:rsidP="007F04E4">
            <w:pPr>
              <w:ind w:right="-108"/>
              <w:jc w:val="center"/>
              <w:rPr>
                <w:sz w:val="24"/>
                <w:szCs w:val="24"/>
              </w:rPr>
            </w:pP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1 037,9</w:t>
            </w:r>
          </w:p>
        </w:tc>
      </w:tr>
      <w:tr w:rsidR="007F04E4" w:rsidRPr="007F04E4" w:rsidTr="007F04E4">
        <w:trPr>
          <w:gridAfter w:val="1"/>
          <w:wAfter w:w="213" w:type="dxa"/>
          <w:trHeight w:val="30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Cs/>
                <w:sz w:val="24"/>
                <w:szCs w:val="24"/>
              </w:rPr>
            </w:pPr>
            <w:r w:rsidRPr="007F04E4">
              <w:rPr>
                <w:sz w:val="24"/>
                <w:szCs w:val="24"/>
              </w:rPr>
              <w:t>000 1 16 07090 05 0000 140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184,1</w:t>
            </w:r>
          </w:p>
        </w:tc>
      </w:tr>
      <w:tr w:rsidR="007F04E4" w:rsidRPr="007F04E4" w:rsidTr="007F04E4">
        <w:trPr>
          <w:gridAfter w:val="1"/>
          <w:wAfter w:w="213" w:type="dxa"/>
          <w:trHeight w:val="30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000 1 16 10031 05 0000 140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35,3</w:t>
            </w:r>
          </w:p>
        </w:tc>
      </w:tr>
      <w:tr w:rsidR="007F04E4" w:rsidRPr="007F04E4" w:rsidTr="007F04E4">
        <w:trPr>
          <w:gridAfter w:val="1"/>
          <w:wAfter w:w="213" w:type="dxa"/>
          <w:trHeight w:val="633"/>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sz w:val="24"/>
                <w:szCs w:val="24"/>
              </w:rPr>
              <w:t>000 1 16 10123 01 0051 140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sz w:val="24"/>
                <w:szCs w:val="24"/>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w:t>
            </w:r>
            <w:r w:rsidRPr="007F04E4">
              <w:rPr>
                <w:sz w:val="24"/>
                <w:szCs w:val="24"/>
              </w:rPr>
              <w:lastRenderedPageBreak/>
              <w:t>принятия решения финансовым органом муниципального образования о раздельном учете задолженности)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4,5</w:t>
            </w:r>
          </w:p>
        </w:tc>
      </w:tr>
      <w:tr w:rsidR="007F04E4" w:rsidRPr="007F04E4" w:rsidTr="007F04E4">
        <w:trPr>
          <w:gridAfter w:val="1"/>
          <w:wAfter w:w="213" w:type="dxa"/>
          <w:trHeight w:val="36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lastRenderedPageBreak/>
              <w:t>000 1 16 11050 01 0000 140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322 905,5</w:t>
            </w:r>
          </w:p>
        </w:tc>
      </w:tr>
      <w:tr w:rsidR="007F04E4" w:rsidRPr="007F04E4" w:rsidTr="007F04E4">
        <w:trPr>
          <w:gridAfter w:val="1"/>
          <w:wAfter w:w="213" w:type="dxa"/>
          <w:trHeight w:val="67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000 1 16 11064 01 0000 140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40,4</w:t>
            </w:r>
          </w:p>
        </w:tc>
      </w:tr>
      <w:tr w:rsidR="007F04E4" w:rsidRPr="007F04E4" w:rsidTr="007F04E4">
        <w:trPr>
          <w:gridAfter w:val="1"/>
          <w:wAfter w:w="213" w:type="dxa"/>
          <w:trHeight w:val="46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
                <w:sz w:val="24"/>
                <w:szCs w:val="24"/>
              </w:rPr>
              <w:t>000 1 17 00000 00 0000 000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b/>
                <w:sz w:val="24"/>
                <w:szCs w:val="24"/>
              </w:rPr>
              <w:t>ПРОЧИЕ НЕНАЛОГОВЫЕ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4 404,1</w:t>
            </w:r>
          </w:p>
        </w:tc>
      </w:tr>
      <w:tr w:rsidR="007F04E4" w:rsidRPr="007F04E4" w:rsidTr="007F04E4">
        <w:trPr>
          <w:gridAfter w:val="1"/>
          <w:wAfter w:w="213" w:type="dxa"/>
          <w:trHeight w:val="39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000 1 17 01000 00 0000 180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Невыясненные поступления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112,8</w:t>
            </w:r>
          </w:p>
        </w:tc>
      </w:tr>
      <w:tr w:rsidR="007F04E4" w:rsidRPr="007F04E4" w:rsidTr="007F04E4">
        <w:trPr>
          <w:gridAfter w:val="1"/>
          <w:wAfter w:w="213" w:type="dxa"/>
          <w:trHeight w:val="392"/>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000 1 17 05000 00 0000 180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bCs/>
                <w:sz w:val="24"/>
                <w:szCs w:val="24"/>
              </w:rPr>
              <w:t>Прочие неналоговые доходы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4 291,3</w:t>
            </w:r>
          </w:p>
        </w:tc>
      </w:tr>
      <w:tr w:rsidR="007F04E4" w:rsidRPr="007F04E4" w:rsidTr="007F04E4">
        <w:trPr>
          <w:gridAfter w:val="1"/>
          <w:wAfter w:w="213" w:type="dxa"/>
          <w:trHeight w:val="276"/>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Cs/>
                <w:sz w:val="24"/>
                <w:szCs w:val="24"/>
              </w:rPr>
              <w:t>000 2 00 00000 00 0000 000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bCs/>
                <w:sz w:val="24"/>
                <w:szCs w:val="24"/>
              </w:rPr>
              <w:t>БЕЗВОЗМЕЗДНЫЕ ПОСТУПЛЕНИЯ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1 971 086,9</w:t>
            </w:r>
          </w:p>
        </w:tc>
      </w:tr>
      <w:tr w:rsidR="007F04E4" w:rsidRPr="007F04E4" w:rsidTr="007F04E4">
        <w:trPr>
          <w:gridAfter w:val="1"/>
          <w:wAfter w:w="213" w:type="dxa"/>
          <w:trHeight w:val="323"/>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bCs/>
                <w:sz w:val="24"/>
                <w:szCs w:val="24"/>
              </w:rPr>
            </w:pPr>
            <w:r w:rsidRPr="007F04E4">
              <w:rPr>
                <w:b/>
                <w:sz w:val="24"/>
                <w:szCs w:val="24"/>
              </w:rPr>
              <w:t>000 2 02 00000 00 0000 000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sz w:val="24"/>
                <w:szCs w:val="24"/>
              </w:rPr>
              <w:t>БЕЗВОЗМЕЗДНЫЕ ПОСТУПЛЕНИЯ ОТ ДРУГИХ БЮДЖЕТОВ БЮДЖЕТНОЙ СИСТЕМЫ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1 852 070,8</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000 2 02 10000 00 0000 150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Дотации бюджетам бюджетной системы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97 196,5</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sz w:val="24"/>
                <w:szCs w:val="24"/>
              </w:rPr>
              <w:t>000 2 02 20000 00 0000 150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b/>
                <w:sz w:val="24"/>
                <w:szCs w:val="24"/>
              </w:rPr>
            </w:pPr>
            <w:r w:rsidRPr="007F04E4">
              <w:rPr>
                <w:sz w:val="24"/>
                <w:szCs w:val="24"/>
              </w:rPr>
              <w:t>Субсидии бюджетам бюджетной системы Российской Федерации (межбюджетные субсидии)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174 519,0</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000 2 02 30000 00 0000 150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autoSpaceDE w:val="0"/>
              <w:autoSpaceDN w:val="0"/>
              <w:adjustRightInd w:val="0"/>
              <w:jc w:val="both"/>
              <w:rPr>
                <w:sz w:val="24"/>
                <w:szCs w:val="24"/>
              </w:rPr>
            </w:pPr>
            <w:r w:rsidRPr="007F04E4">
              <w:rPr>
                <w:sz w:val="24"/>
                <w:szCs w:val="24"/>
              </w:rPr>
              <w:t xml:space="preserve">Субвенции бюджетам бюджетной системы Российской Федерации </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1 251 845,4</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b/>
                <w:sz w:val="24"/>
                <w:szCs w:val="24"/>
              </w:rPr>
            </w:pPr>
            <w:r w:rsidRPr="007F04E4">
              <w:rPr>
                <w:sz w:val="24"/>
                <w:szCs w:val="24"/>
              </w:rPr>
              <w:t>000 2 02 40000 00 0000 150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sz w:val="24"/>
                <w:szCs w:val="24"/>
              </w:rPr>
              <w:t>Иные межбюджетные трансферты</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328 509,9</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
                <w:bCs/>
                <w:sz w:val="24"/>
                <w:szCs w:val="24"/>
              </w:rPr>
              <w:t>000 2 07 00000 00 0000 000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b/>
                <w:bCs/>
                <w:sz w:val="24"/>
                <w:szCs w:val="24"/>
              </w:rPr>
              <w:t>ПРОЧИЕ БЕЗВОЗМЕЗДНЫЕ ПОСТУПЛЕНИЯ</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120 094,5</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000 2 07 05000 05 0000 150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Прочие безвозмездные поступления в бюджеты муниципальных районов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120 094,5</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
                <w:sz w:val="24"/>
                <w:szCs w:val="24"/>
              </w:rPr>
              <w:t>000 2 18 00000 00 0000 000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b/>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9,6</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000 2 18 05010 05 0000 150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 xml:space="preserve">Доходы бюджетов муниципальных районов от возврата бюджетными учреждениями </w:t>
            </w:r>
            <w:r w:rsidRPr="007F04E4">
              <w:rPr>
                <w:sz w:val="24"/>
                <w:szCs w:val="24"/>
              </w:rPr>
              <w:lastRenderedPageBreak/>
              <w:t>остатков субсидий прошлых лет</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9,6</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b/>
                <w:sz w:val="24"/>
                <w:szCs w:val="24"/>
              </w:rPr>
              <w:lastRenderedPageBreak/>
              <w:t>000 2 19 00000 00 0000 000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b/>
                <w:sz w:val="24"/>
                <w:szCs w:val="24"/>
              </w:rPr>
              <w:t>ВОЗВРАТ ОСТАТКОВ СУБСИДИЙ, СУБВЕНЦИЙ И ИНЫХ МЕЖБЮДЖЕТНЫХ ТРАНСФЕРТОВ, ИМЕЮЩИХ ЦЕЛЕВОЕ НАЗНАЧЕНИЕ, ПРОШЛЫХ ЛЕТ</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-1 088,0</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ind w:right="-108"/>
              <w:jc w:val="center"/>
              <w:rPr>
                <w:sz w:val="24"/>
                <w:szCs w:val="24"/>
              </w:rPr>
            </w:pPr>
            <w:r w:rsidRPr="007F04E4">
              <w:rPr>
                <w:sz w:val="24"/>
                <w:szCs w:val="24"/>
              </w:rPr>
              <w:t>000 2 19 60010 05 0000 150</w:t>
            </w: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-1 088,0</w:t>
            </w:r>
          </w:p>
        </w:tc>
      </w:tr>
      <w:tr w:rsidR="007F04E4" w:rsidRPr="007F04E4" w:rsidTr="007F04E4">
        <w:trPr>
          <w:gridAfter w:val="1"/>
          <w:wAfter w:w="213" w:type="dxa"/>
          <w:trHeight w:val="525"/>
        </w:trPr>
        <w:tc>
          <w:tcPr>
            <w:tcW w:w="3545" w:type="dxa"/>
            <w:tcBorders>
              <w:top w:val="single" w:sz="4" w:space="0" w:color="auto"/>
              <w:left w:val="single" w:sz="4" w:space="0" w:color="auto"/>
              <w:bottom w:val="single" w:sz="4" w:space="0" w:color="auto"/>
              <w:right w:val="single" w:sz="4" w:space="0" w:color="auto"/>
            </w:tcBorders>
            <w:noWrap/>
          </w:tcPr>
          <w:p w:rsidR="007F04E4" w:rsidRPr="007F04E4" w:rsidRDefault="007F04E4" w:rsidP="007F04E4">
            <w:pPr>
              <w:ind w:right="-108"/>
              <w:jc w:val="center"/>
              <w:rPr>
                <w:color w:val="FF0000"/>
                <w:sz w:val="24"/>
                <w:szCs w:val="24"/>
              </w:rPr>
            </w:pPr>
          </w:p>
        </w:tc>
        <w:tc>
          <w:tcPr>
            <w:tcW w:w="4961" w:type="dxa"/>
            <w:gridSpan w:val="2"/>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bCs/>
                <w:sz w:val="24"/>
                <w:szCs w:val="24"/>
              </w:rPr>
              <w:t xml:space="preserve">ВСЕГО ДОХОДЫ  </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4 621 502,6</w:t>
            </w:r>
          </w:p>
        </w:tc>
      </w:tr>
      <w:tr w:rsidR="007F04E4" w:rsidRPr="007F04E4" w:rsidTr="007F04E4">
        <w:trPr>
          <w:gridAfter w:val="1"/>
          <w:wAfter w:w="213" w:type="dxa"/>
          <w:trHeight w:val="375"/>
        </w:trPr>
        <w:tc>
          <w:tcPr>
            <w:tcW w:w="10052" w:type="dxa"/>
            <w:gridSpan w:val="4"/>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lang w:val="en-US"/>
              </w:rPr>
            </w:pPr>
            <w:r w:rsidRPr="007F04E4">
              <w:rPr>
                <w:b/>
                <w:bCs/>
                <w:sz w:val="24"/>
                <w:szCs w:val="24"/>
                <w:lang w:val="en-US"/>
              </w:rPr>
              <w:t>I</w:t>
            </w:r>
            <w:r w:rsidRPr="007F04E4">
              <w:rPr>
                <w:b/>
                <w:bCs/>
                <w:sz w:val="24"/>
                <w:szCs w:val="24"/>
              </w:rPr>
              <w:t>I. РАСХОДЫ</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01 00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Общегосударственные вопросы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605 475,9</w:t>
            </w:r>
          </w:p>
        </w:tc>
      </w:tr>
      <w:tr w:rsidR="007F04E4" w:rsidRPr="007F04E4" w:rsidTr="007F04E4">
        <w:trPr>
          <w:gridAfter w:val="1"/>
          <w:wAfter w:w="213" w:type="dxa"/>
          <w:trHeight w:val="64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Функционирование высшего должностного лица субъекта Российской Федерации и муниципального образования</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39 460,6</w:t>
            </w:r>
          </w:p>
        </w:tc>
      </w:tr>
      <w:tr w:rsidR="007F04E4" w:rsidRPr="007F04E4" w:rsidTr="007F04E4">
        <w:trPr>
          <w:gridAfter w:val="1"/>
          <w:wAfter w:w="213" w:type="dxa"/>
          <w:trHeight w:val="362"/>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01 04</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397 974,4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01 05</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Судебная система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0,4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01 06</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11 324,2</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01 11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Резервные фонды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01 13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Другие общегосударственные вопросы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156 716,3</w:t>
            </w:r>
          </w:p>
        </w:tc>
      </w:tr>
      <w:tr w:rsidR="007F04E4" w:rsidRPr="007F04E4" w:rsidTr="007F04E4">
        <w:trPr>
          <w:gridAfter w:val="1"/>
          <w:wAfter w:w="213" w:type="dxa"/>
          <w:trHeight w:val="333"/>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02 00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Национальная оборона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2 638,3</w:t>
            </w:r>
          </w:p>
        </w:tc>
      </w:tr>
      <w:tr w:rsidR="007F04E4" w:rsidRPr="007F04E4" w:rsidTr="007F04E4">
        <w:trPr>
          <w:gridAfter w:val="1"/>
          <w:wAfter w:w="213" w:type="dxa"/>
          <w:trHeight w:val="333"/>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02 03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Мобилизационная и вневойсковая подготовка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2 638,3</w:t>
            </w:r>
          </w:p>
        </w:tc>
      </w:tr>
      <w:tr w:rsidR="007F04E4" w:rsidRPr="007F04E4" w:rsidTr="007F04E4">
        <w:trPr>
          <w:gridAfter w:val="1"/>
          <w:wAfter w:w="213" w:type="dxa"/>
          <w:trHeight w:val="333"/>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03 00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Национальная безопасность и правоохранительная деятельность</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38 120,5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03 04</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Органы юстиции</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7 441,2</w:t>
            </w:r>
          </w:p>
        </w:tc>
      </w:tr>
      <w:tr w:rsidR="007F04E4" w:rsidRPr="007F04E4" w:rsidTr="007F04E4">
        <w:trPr>
          <w:gridAfter w:val="1"/>
          <w:wAfter w:w="213" w:type="dxa"/>
          <w:trHeight w:val="58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03 10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Защита населения и территорий от чрезвычайных ситуаций природного и техногенного характера, пожарная безопасность</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28 952,4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03 14</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Другие вопросы в области национальной безопасности и правоохранительной деятельности</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1 726,9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04 00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Национальная экономика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170 396,4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04 01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Общеэкономические вопросы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6 201,5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04 05</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Сельское хозяйство и рыболовство</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44 842,8</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04 08</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Транспорт</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20 916,3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04 09</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Дорожное хозяйство (дорожные фонды)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26 069,5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04 10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Связь и информатика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9 395,6</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04 12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Другие вопросы в области национальной экономики</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62 970,5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05 00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Жилищно-коммунальное хозяйство</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417 352,8</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05 01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Жилищное хозяйство</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72 084,1</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05 02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Коммунальное хозяйство</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275 117,1</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05 03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Благоустройство</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70 120,6</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05 05</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Другие вопросы в области жилищно-коммунального хозяйства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31,0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06 00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Охрана окружающей среды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434,3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06 05</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Другие вопросы в области охраны окружающей среды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434,3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07 00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Образование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1 719 058,2</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07 01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Дошкольное образование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250 978,1</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07 02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Общее образование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1 152 693,5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07 03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Дополнительное образование детей</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290 730,9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07 07</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Молодежная политика и оздоровление детей</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6 556,1</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07 09</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Другие вопросы в области образования</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18 099,6</w:t>
            </w:r>
          </w:p>
        </w:tc>
      </w:tr>
      <w:tr w:rsidR="007F04E4" w:rsidRPr="007F04E4" w:rsidTr="007F04E4">
        <w:trPr>
          <w:gridAfter w:val="1"/>
          <w:wAfter w:w="213" w:type="dxa"/>
          <w:trHeight w:val="397"/>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08 00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 xml:space="preserve">Культура и кинематография </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242 833,3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08 01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Культура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215 387,9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08 02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Кинематография</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1 720,4</w:t>
            </w:r>
          </w:p>
        </w:tc>
      </w:tr>
      <w:tr w:rsidR="007F04E4" w:rsidRPr="007F04E4" w:rsidTr="007F04E4">
        <w:trPr>
          <w:gridAfter w:val="1"/>
          <w:wAfter w:w="213" w:type="dxa"/>
          <w:trHeight w:val="328"/>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08 04</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 xml:space="preserve">Другие вопросы в области культуры и кинематографии </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25 725,0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09 00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Здравоохранение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09 09</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Другие вопросы в области здравоохранения</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10 00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Социальная политика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60 142,9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Пенсионное обеспечение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14 743,6</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10 03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Социальное обеспечение населения</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31 095,8</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10 04</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Охрана семьи и детства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14 303,5</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10 06</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Другие вопросы в области социальной политики</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11 00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Физическая культура и спорт</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89 060,9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11 01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Физическая культура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69 591,3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11 02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Массовый спорт</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13 073,9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11 03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Спорт высших достижений</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6 395,7</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12 00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Средства массовой информации</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49 721,9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12 01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sz w:val="24"/>
                <w:szCs w:val="24"/>
              </w:rPr>
              <w:t>Телевидение и радиовещание</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31 561,8</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lastRenderedPageBreak/>
              <w:t>12 02</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Периодическая печать и издательства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18 160,2</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sz w:val="24"/>
                <w:szCs w:val="24"/>
              </w:rPr>
            </w:pPr>
            <w:r w:rsidRPr="007F04E4">
              <w:rPr>
                <w:b/>
                <w:sz w:val="24"/>
                <w:szCs w:val="24"/>
              </w:rPr>
              <w:t>13 00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Обслуживание государственного и муниципального долга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Cs/>
                <w:sz w:val="24"/>
                <w:szCs w:val="24"/>
              </w:rPr>
            </w:pPr>
            <w:r w:rsidRPr="007F04E4">
              <w:rPr>
                <w:bCs/>
                <w:sz w:val="24"/>
                <w:szCs w:val="24"/>
              </w:rPr>
              <w:t>13 01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Cs/>
                <w:sz w:val="24"/>
                <w:szCs w:val="24"/>
              </w:rPr>
            </w:pPr>
            <w:r w:rsidRPr="007F04E4">
              <w:rPr>
                <w:bCs/>
                <w:sz w:val="24"/>
                <w:szCs w:val="24"/>
              </w:rPr>
              <w:t>Обслуживание государственного внутреннего и муниципального долга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0,0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14 00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bCs/>
                <w:sz w:val="24"/>
                <w:szCs w:val="24"/>
              </w:rPr>
            </w:pPr>
            <w:r w:rsidRPr="007F04E4">
              <w:rPr>
                <w:b/>
                <w:bCs/>
                <w:sz w:val="24"/>
                <w:szCs w:val="24"/>
              </w:rPr>
              <w:t>Межбюджетные трансферты бюджетам субъектов Российской Федерации и муниципальных образований общего характера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807 263,5</w:t>
            </w:r>
          </w:p>
        </w:tc>
      </w:tr>
      <w:tr w:rsidR="007F04E4" w:rsidRPr="007F04E4" w:rsidTr="007F04E4">
        <w:trPr>
          <w:gridAfter w:val="1"/>
          <w:wAfter w:w="213" w:type="dxa"/>
          <w:trHeight w:val="220"/>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14 01</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Дотации на выравнивание бюджетной обеспеченности субъектов Российской Федерации и муниципальных образований</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173 312,3</w:t>
            </w:r>
          </w:p>
        </w:tc>
      </w:tr>
      <w:tr w:rsidR="007F04E4" w:rsidRPr="007F04E4" w:rsidTr="007F04E4">
        <w:trPr>
          <w:gridAfter w:val="1"/>
          <w:wAfter w:w="213" w:type="dxa"/>
          <w:trHeight w:val="419"/>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lang w:val="en-US"/>
              </w:rPr>
            </w:pPr>
            <w:r w:rsidRPr="007F04E4">
              <w:rPr>
                <w:sz w:val="24"/>
                <w:szCs w:val="24"/>
              </w:rPr>
              <w:t>14 0</w:t>
            </w:r>
            <w:r w:rsidRPr="007F04E4">
              <w:rPr>
                <w:sz w:val="24"/>
                <w:szCs w:val="24"/>
                <w:lang w:val="en-US"/>
              </w:rPr>
              <w:t>3</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Прочие межбюджетные трансферты общего характера</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sz w:val="24"/>
                <w:szCs w:val="24"/>
              </w:rPr>
            </w:pPr>
            <w:r w:rsidRPr="007F04E4">
              <w:rPr>
                <w:sz w:val="24"/>
                <w:szCs w:val="24"/>
              </w:rPr>
              <w:t>633 951,2</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rPr>
                <w:sz w:val="24"/>
                <w:szCs w:val="24"/>
              </w:rPr>
            </w:pPr>
          </w:p>
        </w:tc>
        <w:tc>
          <w:tcPr>
            <w:tcW w:w="4805"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both"/>
              <w:rPr>
                <w:b/>
                <w:bCs/>
                <w:sz w:val="24"/>
                <w:szCs w:val="24"/>
              </w:rPr>
            </w:pPr>
            <w:r w:rsidRPr="007F04E4">
              <w:rPr>
                <w:b/>
                <w:bCs/>
                <w:sz w:val="24"/>
                <w:szCs w:val="24"/>
              </w:rPr>
              <w:t>ВСЕГО РАСХОДЫ</w:t>
            </w:r>
          </w:p>
        </w:tc>
        <w:tc>
          <w:tcPr>
            <w:tcW w:w="1546" w:type="dxa"/>
            <w:tcBorders>
              <w:top w:val="single" w:sz="4" w:space="0" w:color="auto"/>
              <w:left w:val="single" w:sz="4" w:space="0" w:color="auto"/>
              <w:bottom w:val="single" w:sz="4" w:space="0" w:color="auto"/>
              <w:right w:val="single" w:sz="4" w:space="0" w:color="auto"/>
            </w:tcBorders>
            <w:noWrap/>
            <w:vAlign w:val="bottom"/>
            <w:hideMark/>
          </w:tcPr>
          <w:p w:rsidR="007F04E4" w:rsidRPr="007F04E4" w:rsidRDefault="007F04E4" w:rsidP="007F04E4">
            <w:pPr>
              <w:jc w:val="right"/>
              <w:rPr>
                <w:b/>
                <w:sz w:val="24"/>
                <w:szCs w:val="24"/>
              </w:rPr>
            </w:pPr>
            <w:r w:rsidRPr="007F04E4">
              <w:rPr>
                <w:b/>
                <w:sz w:val="24"/>
                <w:szCs w:val="24"/>
              </w:rPr>
              <w:t>4 202 498,9</w:t>
            </w:r>
          </w:p>
        </w:tc>
      </w:tr>
      <w:tr w:rsidR="007F04E4" w:rsidRPr="007F04E4" w:rsidTr="007F04E4">
        <w:trPr>
          <w:gridAfter w:val="1"/>
          <w:wAfter w:w="213" w:type="dxa"/>
          <w:trHeight w:val="375"/>
        </w:trPr>
        <w:tc>
          <w:tcPr>
            <w:tcW w:w="10052" w:type="dxa"/>
            <w:gridSpan w:val="4"/>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lang w:val="en-US"/>
              </w:rPr>
              <w:t>III</w:t>
            </w:r>
            <w:r w:rsidRPr="007F04E4">
              <w:rPr>
                <w:b/>
                <w:bCs/>
                <w:sz w:val="24"/>
                <w:szCs w:val="24"/>
              </w:rPr>
              <w:t>. Источники внутреннего финансирования дефицита бюджета</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000 01 03 00 00 00 0000 000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Бюджетные кредиты от других бюджетов бюджетной системы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4 763,9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000 01 03 01 00 00 0000 000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Бюджетные кредиты от других бюджетов бюджетной системы Российской Федерации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4 763,9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000 01 03 01 00 05 0000 710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rPr>
              <w:t>6 362,3</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000 01 03 01 00 05 0000 810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Погашение бюджетами муниципальных районов бюджетных кредитов от других бюджетов бюджетной системы Российской Федерации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lang w:val="en-US"/>
              </w:rPr>
              <w:t>-</w:t>
            </w:r>
            <w:r w:rsidRPr="007F04E4">
              <w:rPr>
                <w:sz w:val="24"/>
                <w:szCs w:val="24"/>
              </w:rPr>
              <w:t>1 598,4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000 01 05 00 00 00 0000 000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Изменение остатков средств на счетах по учету средств бюджетов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-419 003,7</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000 01 05 02 01 05 0000 510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Увеличение прочих остатков денежных средств бюджетов муниципальных районов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-4 813 522,1</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000 01 05 02 01 05 0000 610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Уменьшение прочих остатков денежных средств бюджетов муниципальных районов</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lang w:val="en-US"/>
              </w:rPr>
            </w:pPr>
            <w:r w:rsidRPr="007F04E4">
              <w:rPr>
                <w:sz w:val="24"/>
                <w:szCs w:val="24"/>
              </w:rPr>
              <w:t>4 394 518,4</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000 01 06 00 00 00 0000 000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Иные источники внутреннего финансирования дефицита бюджета</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rPr>
              <w:t>- 4 763,9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000 01 06 05 00 00 0000 000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Бюджетные кредиты, предоставленные внутри страны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rPr>
              <w:t>- 4 763,9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000 01 06 05 01 05 0000 540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Предоставление бюджетных кредитов юридическим лицам из бюджетов муниципальных районов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rPr>
              <w:t>-6 351,9</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rPr>
            </w:pPr>
            <w:r w:rsidRPr="007F04E4">
              <w:rPr>
                <w:sz w:val="24"/>
                <w:szCs w:val="24"/>
              </w:rPr>
              <w:t>000 01 06 05 01 05 0000 640</w:t>
            </w: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sz w:val="24"/>
                <w:szCs w:val="24"/>
              </w:rPr>
            </w:pPr>
            <w:r w:rsidRPr="007F04E4">
              <w:rPr>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sz w:val="24"/>
                <w:szCs w:val="24"/>
                <w:highlight w:val="yellow"/>
              </w:rPr>
            </w:pPr>
            <w:r w:rsidRPr="007F04E4">
              <w:rPr>
                <w:sz w:val="24"/>
                <w:szCs w:val="24"/>
              </w:rPr>
              <w:t>1 588,0</w:t>
            </w:r>
          </w:p>
        </w:tc>
      </w:tr>
      <w:tr w:rsidR="007F04E4" w:rsidRPr="007F04E4" w:rsidTr="007F04E4">
        <w:trPr>
          <w:gridAfter w:val="1"/>
          <w:wAfter w:w="213" w:type="dxa"/>
          <w:trHeight w:val="375"/>
        </w:trPr>
        <w:tc>
          <w:tcPr>
            <w:tcW w:w="3701" w:type="dxa"/>
            <w:gridSpan w:val="2"/>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rPr>
                <w:sz w:val="24"/>
                <w:szCs w:val="24"/>
                <w:highlight w:val="yellow"/>
              </w:rPr>
            </w:pPr>
          </w:p>
        </w:tc>
        <w:tc>
          <w:tcPr>
            <w:tcW w:w="4805" w:type="dxa"/>
            <w:tcBorders>
              <w:top w:val="single" w:sz="4" w:space="0" w:color="auto"/>
              <w:left w:val="single" w:sz="4" w:space="0" w:color="auto"/>
              <w:bottom w:val="single" w:sz="4" w:space="0" w:color="auto"/>
              <w:right w:val="single" w:sz="4" w:space="0" w:color="auto"/>
            </w:tcBorders>
            <w:hideMark/>
          </w:tcPr>
          <w:p w:rsidR="007F04E4" w:rsidRPr="007F04E4" w:rsidRDefault="007F04E4" w:rsidP="007F04E4">
            <w:pPr>
              <w:jc w:val="both"/>
              <w:rPr>
                <w:b/>
                <w:sz w:val="24"/>
                <w:szCs w:val="24"/>
              </w:rPr>
            </w:pPr>
            <w:r w:rsidRPr="007F04E4">
              <w:rPr>
                <w:b/>
                <w:sz w:val="24"/>
                <w:szCs w:val="24"/>
              </w:rPr>
              <w:t xml:space="preserve">Всего источников внутреннего финансирования дефицита бюджета </w:t>
            </w:r>
          </w:p>
        </w:tc>
        <w:tc>
          <w:tcPr>
            <w:tcW w:w="1546" w:type="dxa"/>
            <w:tcBorders>
              <w:top w:val="single" w:sz="4" w:space="0" w:color="auto"/>
              <w:left w:val="single" w:sz="4" w:space="0" w:color="auto"/>
              <w:bottom w:val="single" w:sz="4" w:space="0" w:color="auto"/>
              <w:right w:val="single" w:sz="4" w:space="0" w:color="auto"/>
            </w:tcBorders>
            <w:noWrap/>
            <w:hideMark/>
          </w:tcPr>
          <w:p w:rsidR="007F04E4" w:rsidRPr="007F04E4" w:rsidRDefault="007F04E4" w:rsidP="007F04E4">
            <w:pPr>
              <w:jc w:val="center"/>
              <w:rPr>
                <w:b/>
                <w:bCs/>
                <w:sz w:val="24"/>
                <w:szCs w:val="24"/>
              </w:rPr>
            </w:pPr>
            <w:r w:rsidRPr="007F04E4">
              <w:rPr>
                <w:b/>
                <w:bCs/>
                <w:sz w:val="24"/>
                <w:szCs w:val="24"/>
              </w:rPr>
              <w:t>-419 003,7</w:t>
            </w:r>
          </w:p>
        </w:tc>
      </w:tr>
    </w:tbl>
    <w:p w:rsidR="00A24E93" w:rsidRDefault="00A24E93" w:rsidP="00875C8B">
      <w:pPr>
        <w:rPr>
          <w:rFonts w:eastAsia="Calibri"/>
          <w:lang w:eastAsia="en-US"/>
        </w:rPr>
      </w:pPr>
    </w:p>
    <w:sectPr w:rsidR="00A24E93" w:rsidSect="007D266F">
      <w:headerReference w:type="default" r:id="rId4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E4" w:rsidRDefault="007F04E4">
      <w:r>
        <w:separator/>
      </w:r>
    </w:p>
  </w:endnote>
  <w:endnote w:type="continuationSeparator" w:id="0">
    <w:p w:rsidR="007F04E4" w:rsidRDefault="007F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E4" w:rsidRDefault="007F04E4">
      <w:r>
        <w:separator/>
      </w:r>
    </w:p>
  </w:footnote>
  <w:footnote w:type="continuationSeparator" w:id="0">
    <w:p w:rsidR="007F04E4" w:rsidRDefault="007F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533015"/>
      <w:docPartObj>
        <w:docPartGallery w:val="Page Numbers (Top of Page)"/>
        <w:docPartUnique/>
      </w:docPartObj>
    </w:sdtPr>
    <w:sdtEndPr/>
    <w:sdtContent>
      <w:p w:rsidR="00875C8B" w:rsidRDefault="00875C8B">
        <w:pPr>
          <w:pStyle w:val="a4"/>
          <w:jc w:val="center"/>
        </w:pPr>
        <w:r>
          <w:fldChar w:fldCharType="begin"/>
        </w:r>
        <w:r>
          <w:instrText>PAGE   \* MERGEFORMAT</w:instrText>
        </w:r>
        <w:r>
          <w:fldChar w:fldCharType="separate"/>
        </w:r>
        <w:r w:rsidR="009B1461">
          <w:rPr>
            <w:noProof/>
          </w:rPr>
          <w:t>1</w:t>
        </w:r>
        <w:r>
          <w:fldChar w:fldCharType="end"/>
        </w:r>
      </w:p>
    </w:sdtContent>
  </w:sdt>
  <w:p w:rsidR="00875C8B" w:rsidRDefault="00875C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04E4"/>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5C8B"/>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778CD"/>
    <w:rsid w:val="00982CDD"/>
    <w:rsid w:val="00983F5E"/>
    <w:rsid w:val="00986774"/>
    <w:rsid w:val="00986A2F"/>
    <w:rsid w:val="00993845"/>
    <w:rsid w:val="00997BC5"/>
    <w:rsid w:val="009A0EE9"/>
    <w:rsid w:val="009A13C1"/>
    <w:rsid w:val="009A3300"/>
    <w:rsid w:val="009A4F8F"/>
    <w:rsid w:val="009A54D2"/>
    <w:rsid w:val="009A7BB0"/>
    <w:rsid w:val="009B1461"/>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4B8"/>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2D59"/>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335E"/>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440181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1794BE052F1F635AFC7752EE93609EF1C558BADEA1E72F634F95989D820B7716A4217CCD7C51A97234D2CE7A11A7994AEB80FBD1AC2952Bq2rAH" TargetMode="External"/><Relationship Id="rId18" Type="http://schemas.openxmlformats.org/officeDocument/2006/relationships/hyperlink" Target="consultantplus://offline/ref=BD1AD63222A1B0172585731CCD1D4709F6C2CA538E93B5B119778E6C32E25208F347A5AC62ACF4FCD6CFCBBC79E127D93668B9B1C66C00DAbFYFE" TargetMode="External"/><Relationship Id="rId26" Type="http://schemas.openxmlformats.org/officeDocument/2006/relationships/hyperlink" Target="consultantplus://offline/ref=F7BC50B2A47F6F8AF561E66B92048F3CD11927887CBECB1BAB9FFBB284D6904D6963496DE61447124AA15D41F0FD9165C786F514B9D027b5F" TargetMode="External"/><Relationship Id="rId39" Type="http://schemas.openxmlformats.org/officeDocument/2006/relationships/hyperlink" Target="consultantplus://offline/ref=D6467F1ECD3D6C44C8B37A2A3A3B478D0C41E3C6955B4BD39A6F64410E30E817BEF0942F9711D40B7C5B8371950DA89A6B45188B34D78979CAb8E" TargetMode="External"/><Relationship Id="rId3" Type="http://schemas.openxmlformats.org/officeDocument/2006/relationships/styles" Target="styles.xml"/><Relationship Id="rId21" Type="http://schemas.openxmlformats.org/officeDocument/2006/relationships/hyperlink" Target="consultantplus://offline/ref=CF82DE0126FDC6F3CF449907DBE583FD3571C140BA45E1DA8B44F38DD5CAA14C16E8EF3C7CAF7738E90680F87CDE9B803408CA2085FEB18EY5c2F" TargetMode="External"/><Relationship Id="rId34" Type="http://schemas.openxmlformats.org/officeDocument/2006/relationships/hyperlink" Target="consultantplus://offline/ref=F5FE822DA8EC0D3B78E5021FFCC66E2B503CB4F720416D86E20FCFF826C7E354BADFFF370142572DDAAFFE26CA13564F40FDF84577B9301E4DqAG"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BEC528A6E088C3622895AEB9986205F7C1C7354344820B5A874735FEB6B351734E49477E32AECD00B25DCD980301455A691EEC14382F98DBZAXFE" TargetMode="External"/><Relationship Id="rId17" Type="http://schemas.openxmlformats.org/officeDocument/2006/relationships/hyperlink" Target="consultantplus://offline/ref=45BDE49443CBA9CE5B902954B1800ED350B527C97ED91A4827B8BE73B5275E489B8F014E88699184030BCFB8C14D4FCB1DF5A1F8ACF8CEB4x7l0G" TargetMode="External"/><Relationship Id="rId25" Type="http://schemas.openxmlformats.org/officeDocument/2006/relationships/hyperlink" Target="consultantplus://offline/ref=EEC7DD3FF388BDDE18629FB974FC72A5B95FDCF149FE8550D270748FFC2150AA54E7136FF0007234BB0771C256D036C5EB0759720E7DB786I4ZBE" TargetMode="External"/><Relationship Id="rId33" Type="http://schemas.openxmlformats.org/officeDocument/2006/relationships/hyperlink" Target="consultantplus://offline/ref=16EE9CBF891846F8F507F3F4253E8241A3A1E21F620E74829272EE5EEFC025C4EDBAC39A1843D665460D808BC93FFD189DFDDE553A2C29a2F" TargetMode="External"/><Relationship Id="rId38" Type="http://schemas.openxmlformats.org/officeDocument/2006/relationships/hyperlink" Target="consultantplus://offline/ref=A9A0BF0BFDB2DAAECC2B160CF7E049896F4C4C5591D1E5C53C8A2BADE496FD03A55C17BD32756DBF0268339D5B3DA03829C6A15A4F0FF2BDnE0FE" TargetMode="External"/><Relationship Id="rId2" Type="http://schemas.openxmlformats.org/officeDocument/2006/relationships/numbering" Target="numbering.xml"/><Relationship Id="rId16" Type="http://schemas.openxmlformats.org/officeDocument/2006/relationships/hyperlink" Target="consultantplus://offline/ref=E3B3CEBC88A1CC4C56F4B0EBB2CB4BB90060A26AF4534FF85EB6967FA2709A6E8BEB69EA3ACA3A4AF5F229E78DEBF360B438DEBF5E4272BB7DX3E" TargetMode="External"/><Relationship Id="rId20" Type="http://schemas.openxmlformats.org/officeDocument/2006/relationships/hyperlink" Target="consultantplus://offline/ref=CF82DE0126FDC6F3CF449907DBE583FD3477C042BA43E1DA8B44F38DD5CAA14C16E8EF3C7CAB743DE80680F87CDE9B803408CA2085FEB18EY5c2F" TargetMode="External"/><Relationship Id="rId29" Type="http://schemas.openxmlformats.org/officeDocument/2006/relationships/hyperlink" Target="consultantplus://offline/ref=2D9823C56C85CAA7209A300286EBC3345FDDAFB51E6A16908142650B4A45C8093A203C064C5DCA7D430A621B0BA1D191233A0A5E96C7f6b3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A077D2550B069AB53560B2A1D8C786EA0583728B46A3F87DE31C48980F1ED4DED180CBF72280B6F17874D34B81D2D2616B289EF5AC6EF70uEkEG" TargetMode="External"/><Relationship Id="rId24" Type="http://schemas.openxmlformats.org/officeDocument/2006/relationships/hyperlink" Target="consultantplus://offline/ref=1BB54EB4FF941075E5016659A37BB1136B5F4C57D0399D8B5EB648C782BB95D0FA515106BA45003C37BA6CCDFB0072677196BE5B057EBDDCF8p1G" TargetMode="External"/><Relationship Id="rId32" Type="http://schemas.openxmlformats.org/officeDocument/2006/relationships/hyperlink" Target="consultantplus://offline/ref=16EE9CBF891846F8F507F3F4253E8241A3A5E41C6B0B74829272EE5EEFC025C4EDBAC39F1B44DF65460D808BC93FFD189DFDDE553A2C29a2F" TargetMode="External"/><Relationship Id="rId37" Type="http://schemas.openxmlformats.org/officeDocument/2006/relationships/hyperlink" Target="consultantplus://offline/ref=8FB1F65684A573AB5837597C760500CB24A9B8A0D5144BBE07C45BC6009999DCCAC1AFBF7382487FDDB991732912C91158E235FBA135592AE5a2E"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1285A40701442CC2737EC7C9D6B50DA4BCB387ECEC8D7D73CC3C7D24758797A96C5F331E97966557FA9F9D1C65C6804DF9F4B5876818402b5lBG" TargetMode="External"/><Relationship Id="rId23" Type="http://schemas.openxmlformats.org/officeDocument/2006/relationships/hyperlink" Target="consultantplus://offline/ref=01BAA74923DC9254772180FDA77FFD2A4FB29AD837A954E069161AC8E85415A6C693F0E5E5CC34FC4223B923E8E86FF7AC314C34BF8E5D7AU9NAG" TargetMode="External"/><Relationship Id="rId28" Type="http://schemas.openxmlformats.org/officeDocument/2006/relationships/hyperlink" Target="consultantplus://offline/ref=2D9823C56C85CAA7209A300286EBC3345FD9A9B6176F16908142650B4A45C8093A203C034F5AC37D430A621B0BA1D191233A0A5E96C7f6b3F" TargetMode="External"/><Relationship Id="rId36" Type="http://schemas.openxmlformats.org/officeDocument/2006/relationships/hyperlink" Target="consultantplus://offline/ref=F5E8D8839B04E720DBF48BAB5E0066E07DE1B651FD8C9F9B29AACE24BDEE410CE3010CF0883759D35A831BCDDE155259A9847DA0CD13C8E9M509E" TargetMode="External"/><Relationship Id="rId10" Type="http://schemas.openxmlformats.org/officeDocument/2006/relationships/hyperlink" Target="http://www.nvraion.ru" TargetMode="External"/><Relationship Id="rId19" Type="http://schemas.openxmlformats.org/officeDocument/2006/relationships/hyperlink" Target="consultantplus://offline/ref=82CECF93AEB6C177C1EFED28E01F4417E66C116F9D2A7A3071FFF235AFF4F66BC59C8467F3686C2CF2E1A921EC16491B6F459F25E4DB4E27o5zDE" TargetMode="External"/><Relationship Id="rId31" Type="http://schemas.openxmlformats.org/officeDocument/2006/relationships/hyperlink" Target="consultantplus://offline/ref=B81E87BED1078B81CD18EBBA553F28E2B5D7174BB6685CD0AB0C89002A1DA386EA3F984CA54B7B832ADC2042EA230D35ECF97EDD3D19dBp0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193C9F33C6BADB45D0173B5F04FC986CD7DFFD31136E281239B4C4325A65FEDBB3CA3044C153B2CCE0000C6054574332FF21630B9DB30CDkEH6L" TargetMode="External"/><Relationship Id="rId22" Type="http://schemas.openxmlformats.org/officeDocument/2006/relationships/hyperlink" Target="consultantplus://offline/ref=D1D82063DA42E7C554C1359FA1B97DB9FF9920A6A3ABFEA1BD8672AF21470D3BE1B8A0011409C1A8E4E23788AD1CA8913089671766C95E9CT2o1G" TargetMode="External"/><Relationship Id="rId27" Type="http://schemas.openxmlformats.org/officeDocument/2006/relationships/hyperlink" Target="consultantplus://offline/ref=82AD56DE1E9C206A4E7D3F90ADF4B871DFFD1B10A38F8D1AFFD52BBD596E62652F3F308CC2E8025327E6D8A18F3BEB684D6F205138B8hBZEE" TargetMode="External"/><Relationship Id="rId30" Type="http://schemas.openxmlformats.org/officeDocument/2006/relationships/hyperlink" Target="consultantplus://offline/ref=B81E87BED1078B81CD18EBBA553F28E2B5D31148BF6D5CD0AB0C89002A1DA386EA3F9849A64C72832ADC2042EA230D35ECF97EDD3D19dBp0G" TargetMode="External"/><Relationship Id="rId35" Type="http://schemas.openxmlformats.org/officeDocument/2006/relationships/hyperlink" Target="consultantplus://offline/ref=49F4D052FB0223C6CAE098F70801C8A1FC6A84A28980EE502394242425A2561A0B402DC3338BA7073B06F3137016AE15CA2E1A19B9B7A190fEa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ADC6D-B883-47BC-88A1-AE23B0EBF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Феоктистова Татьяна Павловна</cp:lastModifiedBy>
  <cp:revision>2</cp:revision>
  <cp:lastPrinted>2023-11-30T05:19:00Z</cp:lastPrinted>
  <dcterms:created xsi:type="dcterms:W3CDTF">2023-12-06T04:59:00Z</dcterms:created>
  <dcterms:modified xsi:type="dcterms:W3CDTF">2023-12-06T04:59:00Z</dcterms:modified>
</cp:coreProperties>
</file>